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F52B0" w14:textId="77777777" w:rsidR="005710B3" w:rsidRDefault="005710B3" w:rsidP="00357EA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</w:p>
    <w:p w14:paraId="5F83EBA6" w14:textId="77777777" w:rsidR="002C5EC9" w:rsidRPr="002C5EC9" w:rsidRDefault="002600E1" w:rsidP="00492BB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>
        <w:rPr>
          <w:rFonts w:cs="Calibri"/>
          <w:b/>
          <w:color w:val="33339B"/>
          <w:sz w:val="28"/>
          <w:szCs w:val="28"/>
        </w:rPr>
        <w:t>Technical Meeting of</w:t>
      </w:r>
      <w:r w:rsidR="00AA00BC">
        <w:rPr>
          <w:rFonts w:cs="Calibri"/>
          <w:b/>
          <w:color w:val="33339B"/>
          <w:sz w:val="28"/>
          <w:szCs w:val="28"/>
        </w:rPr>
        <w:t xml:space="preserve"> </w:t>
      </w:r>
      <w:r>
        <w:rPr>
          <w:rFonts w:cs="Calibri"/>
          <w:b/>
          <w:color w:val="33339B"/>
          <w:sz w:val="28"/>
          <w:szCs w:val="28"/>
        </w:rPr>
        <w:t xml:space="preserve">EUSAIR </w:t>
      </w:r>
      <w:r w:rsidR="006D093B">
        <w:rPr>
          <w:rFonts w:cs="Calibri"/>
          <w:b/>
          <w:color w:val="33339B"/>
          <w:sz w:val="28"/>
          <w:szCs w:val="28"/>
        </w:rPr>
        <w:t xml:space="preserve">National </w:t>
      </w:r>
      <w:r>
        <w:rPr>
          <w:rFonts w:cs="Calibri"/>
          <w:b/>
          <w:color w:val="33339B"/>
          <w:sz w:val="28"/>
          <w:szCs w:val="28"/>
        </w:rPr>
        <w:t>Coordinators</w:t>
      </w:r>
    </w:p>
    <w:p w14:paraId="62F4249B" w14:textId="77777777" w:rsidR="002C5EC9" w:rsidRPr="00547DC6" w:rsidRDefault="00A068CA" w:rsidP="005710B3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33339B"/>
          <w:sz w:val="28"/>
          <w:szCs w:val="28"/>
          <w:u w:val="single"/>
        </w:rPr>
      </w:pPr>
      <w:r>
        <w:rPr>
          <w:rFonts w:cs="Calibri"/>
          <w:b/>
          <w:color w:val="33339B"/>
          <w:sz w:val="28"/>
          <w:szCs w:val="28"/>
          <w:u w:val="single"/>
        </w:rPr>
        <w:t>1</w:t>
      </w:r>
      <w:r w:rsidR="002029D4">
        <w:rPr>
          <w:rFonts w:cs="Calibri"/>
          <w:b/>
          <w:color w:val="33339B"/>
          <w:sz w:val="28"/>
          <w:szCs w:val="28"/>
          <w:u w:val="single"/>
        </w:rPr>
        <w:t>1</w:t>
      </w:r>
      <w:r>
        <w:rPr>
          <w:rFonts w:cs="Calibri"/>
          <w:b/>
          <w:color w:val="33339B"/>
          <w:sz w:val="28"/>
          <w:szCs w:val="28"/>
          <w:u w:val="single"/>
        </w:rPr>
        <w:t xml:space="preserve"> </w:t>
      </w:r>
      <w:r w:rsidR="002029D4">
        <w:rPr>
          <w:rFonts w:cs="Calibri"/>
          <w:b/>
          <w:color w:val="33339B"/>
          <w:sz w:val="28"/>
          <w:szCs w:val="28"/>
          <w:u w:val="single"/>
        </w:rPr>
        <w:t>October</w:t>
      </w:r>
      <w:r>
        <w:rPr>
          <w:rFonts w:cs="Calibri"/>
          <w:b/>
          <w:color w:val="33339B"/>
          <w:sz w:val="28"/>
          <w:szCs w:val="28"/>
          <w:u w:val="single"/>
        </w:rPr>
        <w:t xml:space="preserve"> 202</w:t>
      </w:r>
      <w:r w:rsidR="00C351CB">
        <w:rPr>
          <w:rFonts w:cs="Calibri"/>
          <w:b/>
          <w:color w:val="33339B"/>
          <w:sz w:val="28"/>
          <w:szCs w:val="28"/>
          <w:u w:val="single"/>
        </w:rPr>
        <w:t>3</w:t>
      </w:r>
    </w:p>
    <w:p w14:paraId="4B2D3E53" w14:textId="77777777" w:rsidR="00C351CB" w:rsidRDefault="00C351CB" w:rsidP="00C351CB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</w:rPr>
      </w:pPr>
    </w:p>
    <w:p w14:paraId="21BCE533" w14:textId="77777777" w:rsidR="00BA4878" w:rsidRDefault="00BA4878" w:rsidP="00C351CB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</w:rPr>
      </w:pPr>
      <w:r>
        <w:rPr>
          <w:rFonts w:cs="Calibri"/>
          <w:b/>
          <w:color w:val="33339B"/>
          <w:sz w:val="24"/>
          <w:szCs w:val="24"/>
        </w:rPr>
        <w:t>Venue</w:t>
      </w:r>
    </w:p>
    <w:p w14:paraId="66B19058" w14:textId="77777777" w:rsidR="002029D4" w:rsidRDefault="00630BBC" w:rsidP="002029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Hotel Kompas, </w:t>
      </w:r>
      <w:r w:rsidRPr="00630BBC">
        <w:rPr>
          <w:rFonts w:cs="Calibri"/>
          <w:sz w:val="24"/>
          <w:szCs w:val="24"/>
        </w:rPr>
        <w:t>Ul</w:t>
      </w:r>
      <w:r>
        <w:rPr>
          <w:rFonts w:cs="Calibri"/>
          <w:sz w:val="24"/>
          <w:szCs w:val="24"/>
        </w:rPr>
        <w:t xml:space="preserve">. kardinala Stepinca 21, </w:t>
      </w:r>
      <w:r w:rsidRPr="00630BBC">
        <w:rPr>
          <w:rFonts w:cs="Calibri"/>
          <w:sz w:val="24"/>
          <w:szCs w:val="24"/>
        </w:rPr>
        <w:t xml:space="preserve">Dubrovnik, Croatia </w:t>
      </w:r>
      <w:r w:rsidR="00DC2F2C">
        <w:rPr>
          <w:rFonts w:cs="Calibri"/>
          <w:sz w:val="24"/>
          <w:szCs w:val="24"/>
        </w:rPr>
        <w:t>(hybrid meeting)</w:t>
      </w:r>
    </w:p>
    <w:p w14:paraId="44FB705C" w14:textId="77777777" w:rsidR="00157886" w:rsidRPr="00C351CB" w:rsidRDefault="00157886" w:rsidP="002C5EC9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33339B"/>
          <w:sz w:val="24"/>
          <w:szCs w:val="24"/>
        </w:rPr>
      </w:pPr>
    </w:p>
    <w:p w14:paraId="7D1264F1" w14:textId="77777777" w:rsidR="002C5EC9" w:rsidRPr="002C4A60" w:rsidRDefault="001610AD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2C4A60">
        <w:rPr>
          <w:rFonts w:cs="Calibri"/>
          <w:b/>
          <w:color w:val="33339B"/>
          <w:sz w:val="24"/>
          <w:szCs w:val="24"/>
        </w:rPr>
        <w:t>Participants</w:t>
      </w:r>
    </w:p>
    <w:p w14:paraId="45B7647E" w14:textId="5749B93A" w:rsidR="00A20F14" w:rsidRDefault="00F76AA2" w:rsidP="00F3446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C4A60">
        <w:rPr>
          <w:rFonts w:cs="Calibri"/>
          <w:sz w:val="24"/>
          <w:szCs w:val="24"/>
        </w:rPr>
        <w:t xml:space="preserve">EUSAIR </w:t>
      </w:r>
      <w:r w:rsidR="006D093B">
        <w:rPr>
          <w:rFonts w:cs="Calibri"/>
          <w:sz w:val="24"/>
          <w:szCs w:val="24"/>
        </w:rPr>
        <w:t xml:space="preserve">National </w:t>
      </w:r>
      <w:r w:rsidRPr="002C4A60">
        <w:rPr>
          <w:rFonts w:cs="Calibri"/>
          <w:sz w:val="24"/>
          <w:szCs w:val="24"/>
        </w:rPr>
        <w:t>Coordinators</w:t>
      </w:r>
      <w:r>
        <w:rPr>
          <w:rFonts w:cs="Calibri"/>
          <w:sz w:val="24"/>
          <w:szCs w:val="24"/>
        </w:rPr>
        <w:t>,</w:t>
      </w:r>
      <w:r w:rsidRPr="002C4A60">
        <w:rPr>
          <w:rFonts w:cs="Calibri"/>
          <w:sz w:val="24"/>
          <w:szCs w:val="24"/>
        </w:rPr>
        <w:t xml:space="preserve"> </w:t>
      </w:r>
      <w:r w:rsidR="00194E6A">
        <w:rPr>
          <w:rFonts w:cs="Calibri"/>
          <w:sz w:val="24"/>
          <w:szCs w:val="24"/>
        </w:rPr>
        <w:t xml:space="preserve">European Commission, </w:t>
      </w:r>
      <w:r w:rsidR="002029D4" w:rsidRPr="002029D4">
        <w:rPr>
          <w:rFonts w:cs="Calibri"/>
          <w:sz w:val="24"/>
          <w:szCs w:val="24"/>
        </w:rPr>
        <w:t xml:space="preserve">EUSAIR governance support </w:t>
      </w:r>
      <w:r w:rsidR="00491A71">
        <w:rPr>
          <w:rFonts w:cs="Calibri"/>
          <w:sz w:val="24"/>
          <w:szCs w:val="24"/>
        </w:rPr>
        <w:t>L</w:t>
      </w:r>
      <w:r w:rsidR="002029D4" w:rsidRPr="002029D4">
        <w:rPr>
          <w:rFonts w:cs="Calibri"/>
          <w:sz w:val="24"/>
          <w:szCs w:val="24"/>
        </w:rPr>
        <w:t xml:space="preserve">ead </w:t>
      </w:r>
      <w:r w:rsidR="00491A71">
        <w:rPr>
          <w:rFonts w:cs="Calibri"/>
          <w:sz w:val="24"/>
          <w:szCs w:val="24"/>
        </w:rPr>
        <w:t>P</w:t>
      </w:r>
      <w:r w:rsidR="002029D4" w:rsidRPr="002029D4">
        <w:rPr>
          <w:rFonts w:cs="Calibri"/>
          <w:sz w:val="24"/>
          <w:szCs w:val="24"/>
        </w:rPr>
        <w:t>artners</w:t>
      </w:r>
    </w:p>
    <w:p w14:paraId="4253D99C" w14:textId="25D012F6" w:rsidR="00D60FFB" w:rsidRDefault="00D60FFB" w:rsidP="00F3446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35609F" w14:textId="77777777" w:rsidR="00D60FFB" w:rsidRDefault="00D60FFB" w:rsidP="00D60FF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A12CC3">
        <w:rPr>
          <w:rFonts w:cs="Calibri"/>
          <w:b/>
          <w:color w:val="33339B"/>
          <w:sz w:val="24"/>
          <w:szCs w:val="24"/>
        </w:rPr>
        <w:t>Link for online participants</w:t>
      </w:r>
    </w:p>
    <w:p w14:paraId="3095868C" w14:textId="26D9DCAB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hyperlink r:id="rId8" w:history="1">
        <w:r w:rsidRPr="00BA6475">
          <w:rPr>
            <w:rStyle w:val="Hiperpovezava"/>
            <w:rFonts w:cs="Calibri"/>
            <w:sz w:val="24"/>
            <w:szCs w:val="24"/>
          </w:rPr>
          <w:t>https://meet.goto.com/EusairStakeholdersPlatform/eusairnationalcoordinatorstechnicalmeeting</w:t>
        </w:r>
      </w:hyperlink>
      <w:r>
        <w:rPr>
          <w:rFonts w:cs="Calibri"/>
          <w:sz w:val="24"/>
          <w:szCs w:val="24"/>
        </w:rPr>
        <w:t xml:space="preserve"> </w:t>
      </w:r>
    </w:p>
    <w:p w14:paraId="7BDCA59F" w14:textId="77777777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56E9">
        <w:rPr>
          <w:rFonts w:cs="Calibri"/>
          <w:sz w:val="24"/>
          <w:szCs w:val="24"/>
        </w:rPr>
        <w:t>You can also dial in using your phone.</w:t>
      </w:r>
    </w:p>
    <w:p w14:paraId="5ACAD167" w14:textId="77777777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56E9">
        <w:rPr>
          <w:rFonts w:cs="Calibri"/>
          <w:sz w:val="24"/>
          <w:szCs w:val="24"/>
        </w:rPr>
        <w:t>Access Code: 782-725-253</w:t>
      </w:r>
    </w:p>
    <w:p w14:paraId="31D03403" w14:textId="77777777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56E9">
        <w:rPr>
          <w:rFonts w:cs="Calibri"/>
          <w:sz w:val="24"/>
          <w:szCs w:val="24"/>
        </w:rPr>
        <w:t>Italy: +39 0 230 57 81 80</w:t>
      </w:r>
    </w:p>
    <w:p w14:paraId="1B681788" w14:textId="77777777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72DE380" w14:textId="77777777" w:rsidR="005E18C4" w:rsidRDefault="005E18C4" w:rsidP="005E18C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>
        <w:rPr>
          <w:rFonts w:cs="Calibri"/>
          <w:b/>
          <w:color w:val="33339B"/>
          <w:sz w:val="24"/>
          <w:szCs w:val="24"/>
        </w:rPr>
        <w:t>Facilitator</w:t>
      </w:r>
    </w:p>
    <w:p w14:paraId="667D9C42" w14:textId="77777777" w:rsidR="00EF7BF1" w:rsidRDefault="00491A71" w:rsidP="00EF7BF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HR </w:t>
      </w:r>
      <w:r w:rsidR="00A068CA">
        <w:rPr>
          <w:rFonts w:cs="Calibri"/>
          <w:sz w:val="24"/>
          <w:szCs w:val="24"/>
        </w:rPr>
        <w:t xml:space="preserve">Presidency </w:t>
      </w:r>
      <w:r w:rsidR="002E7525">
        <w:rPr>
          <w:rFonts w:cs="Calibri"/>
          <w:sz w:val="24"/>
          <w:szCs w:val="24"/>
        </w:rPr>
        <w:t xml:space="preserve">&amp; </w:t>
      </w:r>
      <w:r w:rsidR="005E18C4">
        <w:rPr>
          <w:rFonts w:cs="Calibri"/>
          <w:sz w:val="24"/>
          <w:szCs w:val="24"/>
        </w:rPr>
        <w:t>European Commission, DG REGIO</w:t>
      </w:r>
    </w:p>
    <w:p w14:paraId="7BE08C5B" w14:textId="77777777" w:rsidR="00EF7BF1" w:rsidRDefault="00EF7BF1" w:rsidP="00EF7BF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0756CFA" w14:textId="77777777" w:rsidR="002C5EC9" w:rsidRDefault="002C5EC9" w:rsidP="00EF7B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p w14:paraId="63E29EA4" w14:textId="77777777" w:rsidR="00EF7BF1" w:rsidRDefault="00EF7BF1" w:rsidP="00EF7B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</w:p>
    <w:tbl>
      <w:tblPr>
        <w:tblW w:w="9185" w:type="dxa"/>
        <w:tblInd w:w="-5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7415"/>
      </w:tblGrid>
      <w:tr w:rsidR="002C5EC9" w:rsidRPr="007F726B" w14:paraId="25AAE832" w14:textId="77777777" w:rsidTr="0022241B">
        <w:trPr>
          <w:trHeight w:val="458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CE21B" w14:textId="77777777" w:rsidR="00A616E8" w:rsidRPr="007F726B" w:rsidRDefault="0018240A" w:rsidP="00C3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F726B">
              <w:rPr>
                <w:rFonts w:cs="Arial"/>
                <w:b/>
                <w:bCs/>
              </w:rPr>
              <w:t>1</w:t>
            </w:r>
            <w:r w:rsidR="004E2C7F" w:rsidRPr="007F726B">
              <w:rPr>
                <w:rFonts w:cs="Arial"/>
                <w:b/>
                <w:bCs/>
              </w:rPr>
              <w:t>1 October</w:t>
            </w:r>
            <w:r w:rsidR="0010535C" w:rsidRPr="007F726B">
              <w:rPr>
                <w:rFonts w:cs="Arial"/>
                <w:b/>
                <w:bCs/>
              </w:rPr>
              <w:t xml:space="preserve"> </w:t>
            </w:r>
            <w:r w:rsidRPr="007F726B">
              <w:rPr>
                <w:rFonts w:cs="Arial"/>
                <w:b/>
                <w:bCs/>
              </w:rPr>
              <w:t>202</w:t>
            </w:r>
            <w:r w:rsidR="00C351CB" w:rsidRPr="007F726B">
              <w:rPr>
                <w:rFonts w:cs="Arial"/>
                <w:b/>
                <w:bCs/>
              </w:rPr>
              <w:t>3</w:t>
            </w:r>
          </w:p>
        </w:tc>
      </w:tr>
      <w:tr w:rsidR="00F76AA2" w:rsidRPr="00391EED" w14:paraId="1FC1DA61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289A9D75" w14:textId="1F862071" w:rsidR="00F76AA2" w:rsidRPr="00391EED" w:rsidRDefault="00D60FFB" w:rsidP="006C0877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E2ACC"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  <w:r w:rsidR="004E2C7F" w:rsidRPr="00391EED">
              <w:rPr>
                <w:b/>
                <w:i/>
              </w:rPr>
              <w:t>-9</w:t>
            </w:r>
            <w:r w:rsidR="002E2ACC" w:rsidRPr="00391EED">
              <w:rPr>
                <w:b/>
                <w:i/>
              </w:rPr>
              <w:t>:</w:t>
            </w:r>
            <w:r w:rsidR="00AD1309" w:rsidRPr="00391EED">
              <w:rPr>
                <w:b/>
                <w:i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4E975C6E" w14:textId="77777777" w:rsidR="006C0680" w:rsidRPr="00391EED" w:rsidRDefault="00F76AA2" w:rsidP="006C0877">
            <w:pPr>
              <w:spacing w:after="0"/>
              <w:rPr>
                <w:b/>
                <w:i/>
              </w:rPr>
            </w:pPr>
            <w:r w:rsidRPr="00391EED">
              <w:rPr>
                <w:b/>
                <w:i/>
              </w:rPr>
              <w:t>Registration</w:t>
            </w:r>
            <w:r w:rsidR="00F92F16" w:rsidRPr="00391EED">
              <w:rPr>
                <w:b/>
                <w:i/>
              </w:rPr>
              <w:t xml:space="preserve"> and c</w:t>
            </w:r>
            <w:r w:rsidR="006C0680" w:rsidRPr="00391EED">
              <w:rPr>
                <w:b/>
                <w:i/>
              </w:rPr>
              <w:t>heck-in to virtual tool and technical settings</w:t>
            </w:r>
          </w:p>
        </w:tc>
      </w:tr>
      <w:tr w:rsidR="002C5EC9" w:rsidRPr="007F726B" w14:paraId="58B3D2F6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AE37CB9" w14:textId="77777777" w:rsidR="002C5EC9" w:rsidRPr="007F726B" w:rsidRDefault="004E2C7F" w:rsidP="00391EED">
            <w:pPr>
              <w:spacing w:after="0" w:line="240" w:lineRule="auto"/>
              <w:ind w:left="-66"/>
              <w:jc w:val="center"/>
              <w:rPr>
                <w:rFonts w:cs="Arial"/>
                <w:b/>
                <w:bCs/>
              </w:rPr>
            </w:pPr>
            <w:r w:rsidRPr="007F726B">
              <w:rPr>
                <w:b/>
                <w:shd w:val="clear" w:color="auto" w:fill="FFFFFF"/>
              </w:rPr>
              <w:t>9</w:t>
            </w:r>
            <w:r w:rsidR="005505B6" w:rsidRPr="007F726B">
              <w:rPr>
                <w:b/>
                <w:shd w:val="clear" w:color="auto" w:fill="FFFFFF"/>
              </w:rPr>
              <w:t>:</w:t>
            </w:r>
            <w:r w:rsidR="00AD1309">
              <w:rPr>
                <w:b/>
                <w:shd w:val="clear" w:color="auto" w:fill="FFFFFF"/>
              </w:rPr>
              <w:t>15</w:t>
            </w:r>
            <w:r w:rsidR="000309DB" w:rsidRPr="007F726B">
              <w:rPr>
                <w:b/>
                <w:shd w:val="clear" w:color="auto" w:fill="FFFFFF"/>
              </w:rPr>
              <w:t>-</w:t>
            </w:r>
            <w:r w:rsidRPr="007F726B">
              <w:rPr>
                <w:b/>
                <w:shd w:val="clear" w:color="auto" w:fill="FFFFFF"/>
              </w:rPr>
              <w:t>9</w:t>
            </w:r>
            <w:r w:rsidR="005505B6" w:rsidRPr="007F726B">
              <w:rPr>
                <w:b/>
                <w:shd w:val="clear" w:color="auto" w:fill="FFFFFF"/>
              </w:rPr>
              <w:t>:</w:t>
            </w:r>
            <w:r w:rsidR="00AD1309">
              <w:rPr>
                <w:b/>
                <w:shd w:val="clear" w:color="auto" w:fill="FFFFFF"/>
              </w:rPr>
              <w:t>25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3434BBF8" w14:textId="77777777" w:rsidR="002C5EC9" w:rsidRPr="007F726B" w:rsidRDefault="002C5EC9" w:rsidP="00BC0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</w:rPr>
            </w:pPr>
            <w:r w:rsidRPr="007F726B">
              <w:rPr>
                <w:rFonts w:cs="Calibri"/>
                <w:b/>
                <w:color w:val="000000"/>
              </w:rPr>
              <w:t>Welcom</w:t>
            </w:r>
            <w:r w:rsidR="00FB5033" w:rsidRPr="007F726B">
              <w:rPr>
                <w:rFonts w:cs="Calibri"/>
                <w:b/>
                <w:color w:val="000000"/>
              </w:rPr>
              <w:t>e</w:t>
            </w:r>
            <w:r w:rsidR="000544CF" w:rsidRPr="007F726B">
              <w:rPr>
                <w:rFonts w:cs="Calibri"/>
                <w:b/>
                <w:color w:val="000000"/>
              </w:rPr>
              <w:t xml:space="preserve"> and introduction</w:t>
            </w:r>
          </w:p>
          <w:p w14:paraId="661BEF2F" w14:textId="77777777" w:rsidR="00853ACD" w:rsidRPr="007F726B" w:rsidRDefault="00853ACD" w:rsidP="00E476E7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i/>
                <w:color w:val="000000"/>
                <w:shd w:val="clear" w:color="auto" w:fill="FFFFFF"/>
              </w:rPr>
            </w:pPr>
            <w:r w:rsidRPr="007F726B">
              <w:rPr>
                <w:rFonts w:cs="Calibri"/>
                <w:i/>
                <w:color w:val="000000"/>
              </w:rPr>
              <w:t>(</w:t>
            </w:r>
            <w:r w:rsidR="00E476E7" w:rsidRPr="007F726B">
              <w:rPr>
                <w:rFonts w:cs="Calibri"/>
                <w:i/>
                <w:color w:val="000000"/>
              </w:rPr>
              <w:t>Presidency</w:t>
            </w:r>
            <w:r w:rsidR="00885CA9" w:rsidRPr="007F726B">
              <w:rPr>
                <w:rFonts w:cs="Calibri"/>
                <w:i/>
                <w:color w:val="000000"/>
              </w:rPr>
              <w:t xml:space="preserve"> and EC</w:t>
            </w:r>
            <w:r w:rsidRPr="007F726B">
              <w:rPr>
                <w:rFonts w:cs="Calibri"/>
                <w:i/>
                <w:color w:val="000000"/>
              </w:rPr>
              <w:t>)</w:t>
            </w:r>
          </w:p>
        </w:tc>
      </w:tr>
      <w:tr w:rsidR="00E574DE" w:rsidRPr="007F726B" w14:paraId="5DE97FBF" w14:textId="77777777" w:rsidTr="0022241B">
        <w:trPr>
          <w:trHeight w:val="39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5B10EFF" w14:textId="77777777" w:rsidR="00E574DE" w:rsidRPr="007F726B" w:rsidRDefault="004E2C7F" w:rsidP="00391EED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7F726B">
              <w:rPr>
                <w:b/>
                <w:shd w:val="clear" w:color="auto" w:fill="FFFFFF"/>
              </w:rPr>
              <w:t>9</w:t>
            </w:r>
            <w:r w:rsidR="00F94729" w:rsidRPr="007F726B">
              <w:rPr>
                <w:b/>
                <w:shd w:val="clear" w:color="auto" w:fill="FFFFFF"/>
              </w:rPr>
              <w:t>:</w:t>
            </w:r>
            <w:r w:rsidR="00AD1309">
              <w:rPr>
                <w:b/>
                <w:shd w:val="clear" w:color="auto" w:fill="FFFFFF"/>
              </w:rPr>
              <w:t>25</w:t>
            </w:r>
            <w:r w:rsidR="00510396" w:rsidRPr="007F726B">
              <w:rPr>
                <w:b/>
                <w:shd w:val="clear" w:color="auto" w:fill="FFFFFF"/>
              </w:rPr>
              <w:t>-</w:t>
            </w:r>
            <w:r w:rsidRPr="007F726B">
              <w:rPr>
                <w:b/>
                <w:shd w:val="clear" w:color="auto" w:fill="FFFFFF"/>
              </w:rPr>
              <w:t>10</w:t>
            </w:r>
            <w:r w:rsidR="00510396" w:rsidRPr="007F726B">
              <w:rPr>
                <w:b/>
                <w:shd w:val="clear" w:color="auto" w:fill="FFFFFF"/>
              </w:rPr>
              <w:t>:</w:t>
            </w:r>
            <w:r w:rsidR="00E34AD3">
              <w:rPr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4990820" w14:textId="77777777" w:rsidR="00E574DE" w:rsidRPr="007F726B" w:rsidRDefault="004E2C7F" w:rsidP="00201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b/>
                <w:color w:val="000000"/>
              </w:rPr>
            </w:pPr>
            <w:r w:rsidRPr="007F726B">
              <w:rPr>
                <w:rFonts w:cs="Calibri"/>
                <w:b/>
                <w:color w:val="000000"/>
              </w:rPr>
              <w:t xml:space="preserve">Revised Action Plan and Communication EC input papers </w:t>
            </w:r>
            <w:r w:rsidR="009D140C">
              <w:rPr>
                <w:rFonts w:cs="Calibri"/>
                <w:b/>
                <w:color w:val="000000"/>
              </w:rPr>
              <w:t xml:space="preserve">(including Pillar coordination) </w:t>
            </w:r>
            <w:r w:rsidRPr="007F726B">
              <w:rPr>
                <w:rFonts w:cs="Calibri"/>
                <w:b/>
                <w:color w:val="000000"/>
              </w:rPr>
              <w:t>and next steps</w:t>
            </w:r>
          </w:p>
          <w:p w14:paraId="2DD9BC5F" w14:textId="77777777" w:rsidR="006529D5" w:rsidRPr="007F726B" w:rsidRDefault="004E2C7F" w:rsidP="006529D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color w:val="000000"/>
              </w:rPr>
            </w:pPr>
            <w:r w:rsidRPr="007F726B">
              <w:rPr>
                <w:rFonts w:cs="Calibri"/>
                <w:color w:val="000000"/>
              </w:rPr>
              <w:t>Report from R</w:t>
            </w:r>
            <w:r w:rsidR="00957FAD">
              <w:rPr>
                <w:rFonts w:cs="Calibri"/>
                <w:color w:val="000000"/>
              </w:rPr>
              <w:t xml:space="preserve">evision </w:t>
            </w:r>
            <w:r w:rsidRPr="007F726B">
              <w:rPr>
                <w:rFonts w:cs="Calibri"/>
                <w:color w:val="000000"/>
              </w:rPr>
              <w:t>W</w:t>
            </w:r>
            <w:r w:rsidR="00957FAD">
              <w:rPr>
                <w:rFonts w:cs="Calibri"/>
                <w:color w:val="000000"/>
              </w:rPr>
              <w:t xml:space="preserve">orking </w:t>
            </w:r>
            <w:r w:rsidRPr="007F726B">
              <w:rPr>
                <w:rFonts w:cs="Calibri"/>
                <w:color w:val="000000"/>
              </w:rPr>
              <w:t>G</w:t>
            </w:r>
            <w:r w:rsidR="00957FAD">
              <w:rPr>
                <w:rFonts w:cs="Calibri"/>
                <w:color w:val="000000"/>
              </w:rPr>
              <w:t>roup</w:t>
            </w:r>
            <w:r w:rsidR="006529D5" w:rsidRPr="007F726B">
              <w:rPr>
                <w:rFonts w:cs="Calibri"/>
                <w:color w:val="000000"/>
              </w:rPr>
              <w:t xml:space="preserve">, EC timeline </w:t>
            </w:r>
          </w:p>
          <w:p w14:paraId="151C4F06" w14:textId="77777777" w:rsidR="006529D5" w:rsidRPr="007F726B" w:rsidRDefault="004E2C7F" w:rsidP="007F726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color w:val="000000"/>
              </w:rPr>
            </w:pPr>
            <w:r w:rsidRPr="007F726B">
              <w:rPr>
                <w:rFonts w:cs="Calibri"/>
                <w:color w:val="000000"/>
              </w:rPr>
              <w:t>Any final fine-tuning needed</w:t>
            </w:r>
            <w:r w:rsidR="006529D5" w:rsidRPr="007F726B">
              <w:rPr>
                <w:rFonts w:cs="Calibri"/>
                <w:color w:val="000000"/>
              </w:rPr>
              <w:t>, discussion on next steps</w:t>
            </w:r>
          </w:p>
          <w:p w14:paraId="7A1049BB" w14:textId="77777777" w:rsidR="00664B53" w:rsidRPr="007F726B" w:rsidRDefault="006529D5" w:rsidP="006529D5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i/>
                <w:color w:val="000000"/>
              </w:rPr>
            </w:pPr>
            <w:r w:rsidRPr="007F726B">
              <w:rPr>
                <w:rFonts w:cs="Calibri"/>
                <w:i/>
                <w:color w:val="000000"/>
              </w:rPr>
              <w:t xml:space="preserve"> </w:t>
            </w:r>
            <w:r w:rsidR="004E2C7F" w:rsidRPr="007F726B">
              <w:rPr>
                <w:rFonts w:cs="Calibri"/>
                <w:i/>
                <w:color w:val="000000"/>
              </w:rPr>
              <w:t xml:space="preserve">(Presidency, </w:t>
            </w:r>
            <w:r w:rsidRPr="007F726B">
              <w:rPr>
                <w:rFonts w:cs="Calibri"/>
                <w:i/>
                <w:color w:val="000000"/>
              </w:rPr>
              <w:t xml:space="preserve">FP LP, </w:t>
            </w:r>
            <w:r w:rsidR="004E2C7F" w:rsidRPr="007F726B">
              <w:rPr>
                <w:rFonts w:cs="Calibri"/>
                <w:i/>
                <w:color w:val="000000"/>
              </w:rPr>
              <w:t>NCs – tour de table)</w:t>
            </w:r>
          </w:p>
        </w:tc>
      </w:tr>
      <w:tr w:rsidR="00F94729" w:rsidRPr="00391EED" w14:paraId="6B40165A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61D6A31E" w14:textId="77777777" w:rsidR="00F94729" w:rsidRPr="00391EED" w:rsidRDefault="00E34AD3" w:rsidP="006C0877">
            <w:pPr>
              <w:spacing w:after="0"/>
              <w:jc w:val="center"/>
              <w:rPr>
                <w:b/>
                <w:i/>
              </w:rPr>
            </w:pPr>
            <w:r w:rsidRPr="00391EED">
              <w:rPr>
                <w:b/>
                <w:i/>
              </w:rPr>
              <w:t>10</w:t>
            </w:r>
            <w:r w:rsidR="00510396" w:rsidRPr="00391EED">
              <w:rPr>
                <w:b/>
                <w:i/>
              </w:rPr>
              <w:t>:</w:t>
            </w:r>
            <w:r w:rsidRPr="00391EED">
              <w:rPr>
                <w:b/>
                <w:i/>
              </w:rPr>
              <w:t>45</w:t>
            </w:r>
            <w:r w:rsidR="00510396" w:rsidRPr="00391EED">
              <w:rPr>
                <w:b/>
                <w:i/>
              </w:rPr>
              <w:t>-</w:t>
            </w:r>
            <w:r w:rsidR="00AD1309" w:rsidRPr="00391EED">
              <w:rPr>
                <w:b/>
                <w:i/>
              </w:rPr>
              <w:t>11</w:t>
            </w:r>
            <w:r w:rsidR="00510396" w:rsidRPr="00391EED">
              <w:rPr>
                <w:b/>
                <w:i/>
              </w:rPr>
              <w:t>:</w:t>
            </w:r>
            <w:r w:rsidRPr="00391EED"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  <w:vAlign w:val="center"/>
          </w:tcPr>
          <w:p w14:paraId="023CA2D9" w14:textId="77777777" w:rsidR="00F94729" w:rsidRPr="00391EED" w:rsidRDefault="00F94729" w:rsidP="006C0877">
            <w:pPr>
              <w:spacing w:after="0"/>
              <w:jc w:val="center"/>
              <w:rPr>
                <w:b/>
                <w:i/>
              </w:rPr>
            </w:pPr>
            <w:r w:rsidRPr="00391EED">
              <w:rPr>
                <w:b/>
                <w:i/>
              </w:rPr>
              <w:t>Coffee break</w:t>
            </w:r>
          </w:p>
        </w:tc>
      </w:tr>
      <w:tr w:rsidR="006529D5" w:rsidRPr="007F726B" w14:paraId="7333879D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4A66B65" w14:textId="77777777" w:rsidR="006529D5" w:rsidRPr="007F726B" w:rsidRDefault="00AD1309" w:rsidP="00391EED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</w:t>
            </w:r>
            <w:r w:rsidR="005D12A9" w:rsidRPr="007F726B">
              <w:rPr>
                <w:b/>
                <w:shd w:val="clear" w:color="auto" w:fill="FFFFFF"/>
              </w:rPr>
              <w:t>:</w:t>
            </w:r>
            <w:r w:rsidR="00E34AD3">
              <w:rPr>
                <w:b/>
                <w:shd w:val="clear" w:color="auto" w:fill="FFFFFF"/>
              </w:rPr>
              <w:t>00</w:t>
            </w:r>
            <w:r w:rsidR="005D12A9" w:rsidRPr="007F726B">
              <w:rPr>
                <w:b/>
                <w:shd w:val="clear" w:color="auto" w:fill="FFFFFF"/>
              </w:rPr>
              <w:t>-</w:t>
            </w:r>
            <w:r w:rsidR="00E34AD3">
              <w:rPr>
                <w:b/>
                <w:shd w:val="clear" w:color="auto" w:fill="FFFFFF"/>
              </w:rPr>
              <w:t>11</w:t>
            </w:r>
            <w:r w:rsidR="005D12A9" w:rsidRPr="007F726B">
              <w:rPr>
                <w:b/>
                <w:shd w:val="clear" w:color="auto" w:fill="FFFFFF"/>
              </w:rPr>
              <w:t>:</w:t>
            </w:r>
            <w:r w:rsidR="00E34AD3">
              <w:rPr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4F72AD13" w14:textId="77777777" w:rsidR="005D12A9" w:rsidRPr="007F726B" w:rsidRDefault="004A307F" w:rsidP="00E34A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Preparation for the </w:t>
            </w:r>
            <w:r w:rsidRPr="00E34AD3">
              <w:rPr>
                <w:rFonts w:cs="Calibri"/>
                <w:b/>
                <w:color w:val="000000"/>
              </w:rPr>
              <w:t>NC meeting with Coordinating Authorities of EU Cohesion Policy Programmes and NIPACs</w:t>
            </w:r>
          </w:p>
          <w:p w14:paraId="7D669242" w14:textId="77777777" w:rsidR="005D12A9" w:rsidRPr="007F726B" w:rsidRDefault="005D12A9" w:rsidP="005D12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color w:val="000000"/>
              </w:rPr>
            </w:pPr>
            <w:r w:rsidRPr="007F726B">
              <w:rPr>
                <w:rFonts w:cs="Calibri"/>
                <w:color w:val="000000"/>
              </w:rPr>
              <w:t>Discussion</w:t>
            </w:r>
          </w:p>
          <w:p w14:paraId="6305DE71" w14:textId="77777777" w:rsidR="006529D5" w:rsidRPr="007F726B" w:rsidRDefault="005D12A9" w:rsidP="005D12A9">
            <w:pPr>
              <w:autoSpaceDE w:val="0"/>
              <w:autoSpaceDN w:val="0"/>
              <w:adjustRightInd w:val="0"/>
              <w:spacing w:after="0" w:line="240" w:lineRule="auto"/>
              <w:ind w:left="503"/>
              <w:jc w:val="both"/>
              <w:rPr>
                <w:i/>
                <w:shd w:val="clear" w:color="auto" w:fill="FFFFFF"/>
              </w:rPr>
            </w:pPr>
            <w:r w:rsidRPr="007F726B">
              <w:rPr>
                <w:rFonts w:cs="Calibri"/>
                <w:i/>
                <w:color w:val="000000"/>
              </w:rPr>
              <w:lastRenderedPageBreak/>
              <w:t>(NCs – tour de table)</w:t>
            </w:r>
          </w:p>
        </w:tc>
      </w:tr>
      <w:tr w:rsidR="00900275" w:rsidRPr="007F726B" w14:paraId="18C5329C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AE687D3" w14:textId="77777777" w:rsidR="00900275" w:rsidRPr="007F726B" w:rsidRDefault="00E34AD3" w:rsidP="00391EED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11</w:t>
            </w:r>
            <w:r w:rsidR="005505B6" w:rsidRPr="007F726B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45</w:t>
            </w:r>
            <w:r w:rsidR="004A49C7" w:rsidRPr="007F726B">
              <w:rPr>
                <w:b/>
                <w:shd w:val="clear" w:color="auto" w:fill="FFFFFF"/>
              </w:rPr>
              <w:t>-1</w:t>
            </w:r>
            <w:r w:rsidR="003943F5" w:rsidRPr="007F726B">
              <w:rPr>
                <w:b/>
                <w:shd w:val="clear" w:color="auto" w:fill="FFFFFF"/>
              </w:rPr>
              <w:t>2</w:t>
            </w:r>
            <w:r w:rsidR="004D6C86" w:rsidRPr="007F726B">
              <w:rPr>
                <w:b/>
                <w:shd w:val="clear" w:color="auto" w:fill="FFFFFF"/>
              </w:rPr>
              <w:t>:</w:t>
            </w:r>
            <w:r w:rsidR="005D12A9" w:rsidRPr="007F726B">
              <w:rPr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18F571D0" w14:textId="77777777" w:rsidR="00900275" w:rsidRPr="007F726B" w:rsidRDefault="00201F0A" w:rsidP="00E34A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b/>
                <w:color w:val="000000"/>
              </w:rPr>
            </w:pPr>
            <w:r w:rsidRPr="007F726B">
              <w:rPr>
                <w:rFonts w:cs="Calibri"/>
                <w:b/>
                <w:color w:val="000000"/>
              </w:rPr>
              <w:t xml:space="preserve">Preparation for the </w:t>
            </w:r>
            <w:r w:rsidR="005D12A9" w:rsidRPr="007F726B">
              <w:rPr>
                <w:rFonts w:cs="Calibri"/>
                <w:b/>
                <w:color w:val="000000"/>
              </w:rPr>
              <w:t>21</w:t>
            </w:r>
            <w:r w:rsidR="005D12A9" w:rsidRPr="007F726B">
              <w:rPr>
                <w:rFonts w:cs="Calibri"/>
                <w:b/>
                <w:color w:val="000000"/>
                <w:vertAlign w:val="superscript"/>
              </w:rPr>
              <w:t>st</w:t>
            </w:r>
            <w:r w:rsidR="005D12A9" w:rsidRPr="007F726B">
              <w:rPr>
                <w:rFonts w:cs="Calibri"/>
                <w:b/>
                <w:color w:val="000000"/>
              </w:rPr>
              <w:t xml:space="preserve"> </w:t>
            </w:r>
            <w:r w:rsidRPr="007F726B">
              <w:rPr>
                <w:rFonts w:cs="Calibri"/>
                <w:b/>
                <w:color w:val="000000"/>
              </w:rPr>
              <w:t>G</w:t>
            </w:r>
            <w:r w:rsidR="00697485" w:rsidRPr="007F726B">
              <w:rPr>
                <w:rFonts w:cs="Calibri"/>
                <w:b/>
                <w:color w:val="000000"/>
              </w:rPr>
              <w:t xml:space="preserve">overning </w:t>
            </w:r>
            <w:r w:rsidRPr="007F726B">
              <w:rPr>
                <w:rFonts w:cs="Calibri"/>
                <w:b/>
                <w:color w:val="000000"/>
              </w:rPr>
              <w:t>B</w:t>
            </w:r>
            <w:r w:rsidR="00697485" w:rsidRPr="007F726B">
              <w:rPr>
                <w:rFonts w:cs="Calibri"/>
                <w:b/>
                <w:color w:val="000000"/>
              </w:rPr>
              <w:t>oard Meeting</w:t>
            </w:r>
          </w:p>
          <w:p w14:paraId="1B1BE8F8" w14:textId="77777777" w:rsidR="00664B53" w:rsidRPr="007F726B" w:rsidRDefault="00697485" w:rsidP="00E34A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color w:val="000000"/>
              </w:rPr>
            </w:pPr>
            <w:r w:rsidRPr="007F726B">
              <w:rPr>
                <w:rFonts w:cs="Calibri"/>
                <w:color w:val="000000"/>
              </w:rPr>
              <w:t xml:space="preserve">Any </w:t>
            </w:r>
            <w:r w:rsidR="002E2ACC" w:rsidRPr="007F726B">
              <w:rPr>
                <w:rFonts w:cs="Calibri"/>
                <w:color w:val="000000"/>
              </w:rPr>
              <w:t xml:space="preserve">further discussions regarding </w:t>
            </w:r>
            <w:r w:rsidRPr="007F726B">
              <w:rPr>
                <w:rFonts w:cs="Calibri"/>
                <w:color w:val="000000"/>
              </w:rPr>
              <w:t xml:space="preserve">the </w:t>
            </w:r>
            <w:r w:rsidR="00885CA9" w:rsidRPr="007F726B">
              <w:rPr>
                <w:rFonts w:cs="Calibri"/>
                <w:color w:val="000000"/>
              </w:rPr>
              <w:t xml:space="preserve">GB </w:t>
            </w:r>
            <w:r w:rsidR="005D12A9" w:rsidRPr="007F726B">
              <w:rPr>
                <w:rFonts w:cs="Calibri"/>
                <w:color w:val="000000"/>
              </w:rPr>
              <w:t>a</w:t>
            </w:r>
            <w:r w:rsidRPr="007F726B">
              <w:rPr>
                <w:rFonts w:cs="Calibri"/>
                <w:color w:val="000000"/>
              </w:rPr>
              <w:t>genda</w:t>
            </w:r>
            <w:r w:rsidR="005D12A9" w:rsidRPr="007F726B">
              <w:rPr>
                <w:rFonts w:cs="Calibri"/>
                <w:color w:val="000000"/>
              </w:rPr>
              <w:t xml:space="preserve"> i</w:t>
            </w:r>
            <w:r w:rsidR="002E2ACC" w:rsidRPr="007F726B">
              <w:rPr>
                <w:rFonts w:cs="Calibri"/>
                <w:color w:val="000000"/>
              </w:rPr>
              <w:t>tems</w:t>
            </w:r>
          </w:p>
        </w:tc>
      </w:tr>
      <w:tr w:rsidR="00410745" w:rsidRPr="007F726B" w14:paraId="64958ABB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0334D35" w14:textId="77777777" w:rsidR="00410745" w:rsidRPr="007F726B" w:rsidRDefault="00B10929" w:rsidP="00391EED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7F726B">
              <w:rPr>
                <w:b/>
                <w:shd w:val="clear" w:color="auto" w:fill="FFFFFF"/>
              </w:rPr>
              <w:t>1</w:t>
            </w:r>
            <w:r w:rsidR="003943F5" w:rsidRPr="007F726B">
              <w:rPr>
                <w:b/>
                <w:shd w:val="clear" w:color="auto" w:fill="FFFFFF"/>
              </w:rPr>
              <w:t>2</w:t>
            </w:r>
            <w:r w:rsidR="00F94729" w:rsidRPr="007F726B">
              <w:rPr>
                <w:b/>
                <w:shd w:val="clear" w:color="auto" w:fill="FFFFFF"/>
              </w:rPr>
              <w:t>:</w:t>
            </w:r>
            <w:r w:rsidR="005D12A9" w:rsidRPr="007F726B">
              <w:rPr>
                <w:b/>
                <w:shd w:val="clear" w:color="auto" w:fill="FFFFFF"/>
              </w:rPr>
              <w:t>15</w:t>
            </w:r>
            <w:r w:rsidR="00F94729" w:rsidRPr="007F726B">
              <w:rPr>
                <w:b/>
                <w:shd w:val="clear" w:color="auto" w:fill="FFFFFF"/>
              </w:rPr>
              <w:t>-1</w:t>
            </w:r>
            <w:r w:rsidR="003943F5" w:rsidRPr="007F726B">
              <w:rPr>
                <w:b/>
                <w:shd w:val="clear" w:color="auto" w:fill="FFFFFF"/>
              </w:rPr>
              <w:t>2</w:t>
            </w:r>
            <w:r w:rsidR="00F94729" w:rsidRPr="007F726B">
              <w:rPr>
                <w:b/>
                <w:shd w:val="clear" w:color="auto" w:fill="FFFFFF"/>
              </w:rPr>
              <w:t>:</w:t>
            </w:r>
            <w:r w:rsidR="005D12A9" w:rsidRPr="007F726B">
              <w:rPr>
                <w:b/>
                <w:shd w:val="clear" w:color="auto" w:fill="FFFFFF"/>
              </w:rPr>
              <w:t>3</w:t>
            </w:r>
            <w:r w:rsidR="00F94729" w:rsidRPr="007F726B">
              <w:rPr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2B25CF7C" w14:textId="77777777" w:rsidR="00367C14" w:rsidRPr="007F726B" w:rsidRDefault="00F94729" w:rsidP="00E34A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b/>
              </w:rPr>
            </w:pPr>
            <w:r w:rsidRPr="007F726B">
              <w:rPr>
                <w:b/>
              </w:rPr>
              <w:t>A.O.B.</w:t>
            </w:r>
          </w:p>
        </w:tc>
      </w:tr>
      <w:tr w:rsidR="00AD1309" w:rsidRPr="00AD1309" w14:paraId="4A8EEE61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bottom w:w="120" w:type="dxa"/>
            </w:tcMar>
            <w:vAlign w:val="center"/>
          </w:tcPr>
          <w:p w14:paraId="57F81B19" w14:textId="77777777" w:rsidR="00AD1309" w:rsidRPr="000909D0" w:rsidRDefault="00AD1309" w:rsidP="00391EED">
            <w:pPr>
              <w:jc w:val="center"/>
              <w:rPr>
                <w:b/>
                <w:i/>
              </w:rPr>
            </w:pPr>
            <w:r w:rsidRPr="000909D0">
              <w:rPr>
                <w:b/>
                <w:i/>
              </w:rPr>
              <w:t>12:30-13:30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bottom w:w="100" w:type="dxa"/>
            </w:tcMar>
          </w:tcPr>
          <w:p w14:paraId="64346EE3" w14:textId="77777777" w:rsidR="00AD1309" w:rsidRPr="000909D0" w:rsidRDefault="00AD1309" w:rsidP="000909D0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i/>
              </w:rPr>
            </w:pPr>
            <w:r w:rsidRPr="000909D0">
              <w:rPr>
                <w:b/>
                <w:i/>
              </w:rPr>
              <w:t>Lunch break</w:t>
            </w:r>
          </w:p>
        </w:tc>
      </w:tr>
    </w:tbl>
    <w:p w14:paraId="685BD900" w14:textId="77777777" w:rsidR="002C5EC9" w:rsidRDefault="002C5EC9" w:rsidP="00A84899"/>
    <w:p w14:paraId="26A0C612" w14:textId="77777777" w:rsidR="005D12A9" w:rsidRDefault="005D12A9" w:rsidP="00A84899">
      <w:pPr>
        <w:rPr>
          <w:i/>
        </w:rPr>
      </w:pPr>
      <w:r w:rsidRPr="005D12A9">
        <w:rPr>
          <w:i/>
        </w:rPr>
        <w:t>GB meeting start</w:t>
      </w:r>
      <w:r w:rsidR="00AD1309">
        <w:rPr>
          <w:i/>
        </w:rPr>
        <w:t>s</w:t>
      </w:r>
      <w:r w:rsidRPr="005D12A9">
        <w:rPr>
          <w:i/>
        </w:rPr>
        <w:t xml:space="preserve"> at 13:45.</w:t>
      </w:r>
    </w:p>
    <w:p w14:paraId="00DB57B1" w14:textId="77777777" w:rsidR="0051025D" w:rsidRDefault="0051025D" w:rsidP="0051025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79BFC8C9" w14:textId="77777777" w:rsidR="0051025D" w:rsidRDefault="0051025D" w:rsidP="0051025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050E7D">
        <w:rPr>
          <w:rFonts w:cs="Calibri"/>
          <w:b/>
          <w:color w:val="33339B"/>
          <w:sz w:val="24"/>
          <w:szCs w:val="24"/>
        </w:rPr>
        <w:t>Housekeeping rules for online participants</w:t>
      </w:r>
    </w:p>
    <w:p w14:paraId="4D86BCA8" w14:textId="77777777" w:rsidR="0051025D" w:rsidRDefault="0051025D" w:rsidP="0051025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45006527" w14:textId="77777777" w:rsidR="0051025D" w:rsidRPr="00D24E63" w:rsidRDefault="0051025D" w:rsidP="0051025D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  <w:r w:rsidRPr="00D24E63">
        <w:t xml:space="preserve">If you are new to GoToMeeting, get the app beforehand and be ready when your first meeting starts: </w:t>
      </w:r>
    </w:p>
    <w:p w14:paraId="2AF7C0B8" w14:textId="770C839F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hyperlink r:id="rId9" w:history="1">
        <w:r w:rsidRPr="000D56E9">
          <w:rPr>
            <w:rStyle w:val="Hiperpovezava"/>
            <w:rFonts w:cs="Calibri"/>
          </w:rPr>
          <w:t>https://meet.goto.com/install</w:t>
        </w:r>
      </w:hyperlink>
    </w:p>
    <w:p w14:paraId="6B72F498" w14:textId="77777777" w:rsidR="000D56E9" w:rsidRPr="000D56E9" w:rsidRDefault="000D56E9" w:rsidP="000D56E9">
      <w:pPr>
        <w:autoSpaceDE w:val="0"/>
        <w:autoSpaceDN w:val="0"/>
        <w:adjustRightInd w:val="0"/>
        <w:spacing w:after="0" w:line="240" w:lineRule="auto"/>
        <w:jc w:val="both"/>
      </w:pPr>
    </w:p>
    <w:p w14:paraId="0AC22E4A" w14:textId="54B1257B" w:rsidR="0051025D" w:rsidRPr="000D56E9" w:rsidRDefault="0051025D" w:rsidP="0051025D">
      <w:pPr>
        <w:jc w:val="both"/>
      </w:pPr>
      <w:r w:rsidRPr="000D56E9">
        <w:t xml:space="preserve">If you have any technical questions, please contact the EUSAIR Stakeholder Platform staff at the following e-mail addresses: </w:t>
      </w:r>
      <w:bookmarkStart w:id="0" w:name="_GoBack"/>
      <w:bookmarkEnd w:id="0"/>
    </w:p>
    <w:p w14:paraId="5676836E" w14:textId="77777777" w:rsidR="0051025D" w:rsidRPr="00D24E63" w:rsidRDefault="0051025D" w:rsidP="0051025D">
      <w:r w:rsidRPr="00D24E63">
        <w:t>sijana.veledar@regione.marche.it OR</w:t>
      </w:r>
    </w:p>
    <w:p w14:paraId="1B9CF5CB" w14:textId="77777777" w:rsidR="0051025D" w:rsidRPr="00D24E63" w:rsidRDefault="0051025D" w:rsidP="0051025D">
      <w:r w:rsidRPr="00D24E63">
        <w:t xml:space="preserve">michele.giovenali@regione.marche.it </w:t>
      </w:r>
    </w:p>
    <w:p w14:paraId="6F8E369F" w14:textId="77777777" w:rsidR="0051025D" w:rsidRPr="00D24E63" w:rsidRDefault="0051025D" w:rsidP="0051025D">
      <w:pPr>
        <w:jc w:val="both"/>
      </w:pPr>
      <w:r w:rsidRPr="00D24E63">
        <w:t>In order to guarantee a smooth online meeting, you are kindly asked to follow the guidelines as provided below:</w:t>
      </w:r>
    </w:p>
    <w:p w14:paraId="3DD275B6" w14:textId="77777777" w:rsidR="0051025D" w:rsidRPr="00D24E63" w:rsidRDefault="0051025D" w:rsidP="0051025D">
      <w:r w:rsidRPr="00D24E63">
        <w:t xml:space="preserve">ORGANISATIONAL </w:t>
      </w:r>
    </w:p>
    <w:p w14:paraId="4DFA9C03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426" w:hanging="426"/>
        <w:jc w:val="both"/>
      </w:pPr>
      <w:r>
        <w:t>Following the indication in the agenda marked “discussion” and by invitation of the Chair the NC</w:t>
      </w:r>
      <w:r w:rsidRPr="00D24E63">
        <w:t>s</w:t>
      </w:r>
      <w:r>
        <w:t xml:space="preserve"> will be invited</w:t>
      </w:r>
      <w:r w:rsidRPr="00D24E63">
        <w:t xml:space="preserve"> to express their position/opinion, please give a signal </w:t>
      </w:r>
      <w:r>
        <w:t>by raising hand</w:t>
      </w:r>
      <w:r w:rsidRPr="00D24E63">
        <w:t xml:space="preserve">. </w:t>
      </w:r>
    </w:p>
    <w:p w14:paraId="223FF137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0A158175" w14:textId="77777777" w:rsidR="0051025D" w:rsidRPr="00D24E63" w:rsidRDefault="0051025D" w:rsidP="0051025D">
      <w:pPr>
        <w:jc w:val="both"/>
      </w:pPr>
      <w:r w:rsidRPr="00D24E63">
        <w:t xml:space="preserve">TECHNICAL </w:t>
      </w:r>
    </w:p>
    <w:p w14:paraId="76141B00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>
        <w:t>The</w:t>
      </w:r>
      <w:r w:rsidRPr="00D24E63">
        <w:t xml:space="preserve"> meeting will be recorded and shared with you via EUSAIR intranet. It will not however be published.   </w:t>
      </w:r>
    </w:p>
    <w:p w14:paraId="7C5CC35C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 xml:space="preserve">Please always mute your microphones when you are not talking. </w:t>
      </w:r>
    </w:p>
    <w:p w14:paraId="0DBFA413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 xml:space="preserve">Audio and video settings can be checked in the bottom tool bar by clicking on the icons Mic/Camera or with the settings wheel in the top bar (right upper corner) of the meeting window.   </w:t>
      </w:r>
    </w:p>
    <w:p w14:paraId="0C0625ED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 xml:space="preserve">In the chat section you can choose to chat with the entire group or one-on-one with other participants.   </w:t>
      </w:r>
    </w:p>
    <w:p w14:paraId="62E9B157" w14:textId="77777777" w:rsidR="0051025D" w:rsidRPr="00D24E63" w:rsidRDefault="0051025D" w:rsidP="0051025D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 xml:space="preserve">Should you have issues with your bandwidth, you can switch off your video to reduce data flow, but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issues we will later on agree on switching them off. </w:t>
      </w:r>
    </w:p>
    <w:p w14:paraId="3A4531F2" w14:textId="77777777" w:rsidR="0051025D" w:rsidRPr="005D12A9" w:rsidRDefault="0051025D" w:rsidP="00A84899">
      <w:pPr>
        <w:rPr>
          <w:i/>
        </w:rPr>
      </w:pPr>
    </w:p>
    <w:sectPr w:rsidR="0051025D" w:rsidRPr="005D12A9" w:rsidSect="00162B5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80" w:right="1417" w:bottom="960" w:left="1417" w:header="2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D448B" w14:textId="77777777" w:rsidR="0042218D" w:rsidRDefault="0042218D" w:rsidP="00912275">
      <w:pPr>
        <w:spacing w:after="0" w:line="240" w:lineRule="auto"/>
      </w:pPr>
      <w:r>
        <w:separator/>
      </w:r>
    </w:p>
  </w:endnote>
  <w:endnote w:type="continuationSeparator" w:id="0">
    <w:p w14:paraId="5D252EBA" w14:textId="77777777" w:rsidR="0042218D" w:rsidRDefault="0042218D" w:rsidP="0091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DBA4" w14:textId="616BB506" w:rsidR="0010535C" w:rsidRDefault="0010535C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241">
      <w:rPr>
        <w:noProof/>
      </w:rPr>
      <w:t>2</w:t>
    </w:r>
    <w:r>
      <w:rPr>
        <w:noProof/>
      </w:rPr>
      <w:fldChar w:fldCharType="end"/>
    </w:r>
  </w:p>
  <w:p w14:paraId="76EC1511" w14:textId="77777777" w:rsidR="0010535C" w:rsidRDefault="0010535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DF5B" w14:textId="77777777" w:rsidR="0010535C" w:rsidRDefault="0010535C" w:rsidP="00162B58">
    <w:pPr>
      <w:pStyle w:val="Nog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9812B" w14:textId="77777777" w:rsidR="0042218D" w:rsidRDefault="0042218D" w:rsidP="00912275">
      <w:pPr>
        <w:spacing w:after="0" w:line="240" w:lineRule="auto"/>
      </w:pPr>
      <w:r>
        <w:separator/>
      </w:r>
    </w:p>
  </w:footnote>
  <w:footnote w:type="continuationSeparator" w:id="0">
    <w:p w14:paraId="253B2ACC" w14:textId="77777777" w:rsidR="0042218D" w:rsidRDefault="0042218D" w:rsidP="0091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5E2F" w14:textId="77777777" w:rsidR="0010535C" w:rsidRDefault="0010535C" w:rsidP="00034562">
    <w:pPr>
      <w:pStyle w:val="Glava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0" w:type="dxa"/>
      <w:jc w:val="center"/>
      <w:tblLook w:val="04A0" w:firstRow="1" w:lastRow="0" w:firstColumn="1" w:lastColumn="0" w:noHBand="0" w:noVBand="1"/>
    </w:tblPr>
    <w:tblGrid>
      <w:gridCol w:w="10334"/>
      <w:gridCol w:w="222"/>
      <w:gridCol w:w="222"/>
    </w:tblGrid>
    <w:tr w:rsidR="002029D4" w:rsidRPr="007F726B" w14:paraId="0DA5847D" w14:textId="77777777" w:rsidTr="00957FAD">
      <w:trPr>
        <w:trHeight w:val="2310"/>
        <w:jc w:val="center"/>
      </w:trPr>
      <w:tc>
        <w:tcPr>
          <w:tcW w:w="10048" w:type="dxa"/>
          <w:vAlign w:val="center"/>
        </w:tcPr>
        <w:p w14:paraId="11CBD1FE" w14:textId="77777777" w:rsidR="002029D4" w:rsidRPr="007F726B" w:rsidRDefault="000C19E2" w:rsidP="002029D4">
          <w:pPr>
            <w:spacing w:line="240" w:lineRule="auto"/>
            <w:jc w:val="center"/>
            <w:outlineLvl w:val="0"/>
            <w:rPr>
              <w:sz w:val="22"/>
              <w:szCs w:val="22"/>
              <w:lang w:eastAsia="en-US"/>
            </w:rPr>
          </w:pPr>
          <w:r w:rsidRPr="00957FAD">
            <w:rPr>
              <w:rFonts w:cs="Calibri"/>
              <w:b/>
              <w:noProof/>
              <w:color w:val="33339B"/>
              <w:sz w:val="28"/>
              <w:szCs w:val="28"/>
            </w:rPr>
            <w:drawing>
              <wp:inline distT="0" distB="0" distL="0" distR="0" wp14:anchorId="148D1DAD" wp14:editId="04B82CED">
                <wp:extent cx="6424930" cy="1375410"/>
                <wp:effectExtent l="0" t="0" r="0" b="0"/>
                <wp:docPr id="1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28" r="7516" b="46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Align w:val="center"/>
        </w:tcPr>
        <w:p w14:paraId="5343B445" w14:textId="77777777" w:rsidR="002029D4" w:rsidRPr="007F726B" w:rsidRDefault="002029D4" w:rsidP="002029D4">
          <w:pPr>
            <w:spacing w:line="240" w:lineRule="auto"/>
            <w:jc w:val="center"/>
            <w:outlineLvl w:val="0"/>
          </w:pPr>
        </w:p>
      </w:tc>
      <w:tc>
        <w:tcPr>
          <w:tcW w:w="251" w:type="dxa"/>
          <w:vAlign w:val="center"/>
        </w:tcPr>
        <w:p w14:paraId="6767A157" w14:textId="77777777" w:rsidR="002029D4" w:rsidRPr="007F726B" w:rsidRDefault="002029D4" w:rsidP="002029D4">
          <w:pPr>
            <w:spacing w:line="240" w:lineRule="auto"/>
            <w:jc w:val="center"/>
            <w:outlineLvl w:val="0"/>
          </w:pPr>
        </w:p>
      </w:tc>
    </w:tr>
  </w:tbl>
  <w:p w14:paraId="21D868E2" w14:textId="77777777" w:rsidR="0010535C" w:rsidRPr="00C351CB" w:rsidRDefault="0010535C" w:rsidP="002029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33C"/>
    <w:multiLevelType w:val="hybridMultilevel"/>
    <w:tmpl w:val="AC826B82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3D6D07"/>
    <w:multiLevelType w:val="hybridMultilevel"/>
    <w:tmpl w:val="0D54D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44F8A"/>
    <w:multiLevelType w:val="hybridMultilevel"/>
    <w:tmpl w:val="3DEE5C6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CF24239"/>
    <w:multiLevelType w:val="hybridMultilevel"/>
    <w:tmpl w:val="54C6C81C"/>
    <w:lvl w:ilvl="0" w:tplc="10365F3C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3DE5"/>
    <w:multiLevelType w:val="hybridMultilevel"/>
    <w:tmpl w:val="7646C0C4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2288"/>
    <w:multiLevelType w:val="hybridMultilevel"/>
    <w:tmpl w:val="BC3A9654"/>
    <w:lvl w:ilvl="0" w:tplc="08FC1A2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24C"/>
    <w:multiLevelType w:val="hybridMultilevel"/>
    <w:tmpl w:val="77CA0C76"/>
    <w:lvl w:ilvl="0" w:tplc="A7BEC516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8BA131B"/>
    <w:multiLevelType w:val="hybridMultilevel"/>
    <w:tmpl w:val="5EA41880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9" w15:restartNumberingAfterBreak="0">
    <w:nsid w:val="2B494C33"/>
    <w:multiLevelType w:val="hybridMultilevel"/>
    <w:tmpl w:val="7848CC10"/>
    <w:lvl w:ilvl="0" w:tplc="4836AD30">
      <w:start w:val="6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E667C"/>
    <w:multiLevelType w:val="hybridMultilevel"/>
    <w:tmpl w:val="CB284AD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1" w15:restartNumberingAfterBreak="0">
    <w:nsid w:val="35A9408E"/>
    <w:multiLevelType w:val="hybridMultilevel"/>
    <w:tmpl w:val="ACCC818C"/>
    <w:lvl w:ilvl="0" w:tplc="503C7C04">
      <w:start w:val="1"/>
      <w:numFmt w:val="bullet"/>
      <w:lvlText w:val="−"/>
      <w:lvlJc w:val="left"/>
      <w:pPr>
        <w:ind w:left="108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963866"/>
    <w:multiLevelType w:val="hybridMultilevel"/>
    <w:tmpl w:val="1D3CCA2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3" w15:restartNumberingAfterBreak="0">
    <w:nsid w:val="3EA20310"/>
    <w:multiLevelType w:val="hybridMultilevel"/>
    <w:tmpl w:val="23C49B7A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3375ABD"/>
    <w:multiLevelType w:val="hybridMultilevel"/>
    <w:tmpl w:val="7636747C"/>
    <w:lvl w:ilvl="0" w:tplc="695089AE">
      <w:start w:val="2"/>
      <w:numFmt w:val="bullet"/>
      <w:lvlText w:val="-"/>
      <w:lvlJc w:val="left"/>
      <w:pPr>
        <w:ind w:left="2194" w:hanging="360"/>
      </w:pPr>
      <w:rPr>
        <w:rFonts w:ascii="Helv" w:eastAsia="Calibri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465D1016"/>
    <w:multiLevelType w:val="hybridMultilevel"/>
    <w:tmpl w:val="6D9A0C8C"/>
    <w:lvl w:ilvl="0" w:tplc="A8843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C194F"/>
    <w:multiLevelType w:val="hybridMultilevel"/>
    <w:tmpl w:val="67C2E098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5FE2FFC"/>
    <w:multiLevelType w:val="hybridMultilevel"/>
    <w:tmpl w:val="2FC0217C"/>
    <w:lvl w:ilvl="0" w:tplc="EAE26F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745F2A"/>
    <w:multiLevelType w:val="hybridMultilevel"/>
    <w:tmpl w:val="EE92FD3A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77479"/>
    <w:multiLevelType w:val="hybridMultilevel"/>
    <w:tmpl w:val="17D6D1F8"/>
    <w:lvl w:ilvl="0" w:tplc="7D58FA24">
      <w:start w:val="8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34B"/>
    <w:multiLevelType w:val="hybridMultilevel"/>
    <w:tmpl w:val="1EA29766"/>
    <w:lvl w:ilvl="0" w:tplc="C62C0DC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51CF9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72556DF2"/>
    <w:multiLevelType w:val="hybridMultilevel"/>
    <w:tmpl w:val="8FF41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B025CA"/>
    <w:multiLevelType w:val="hybridMultilevel"/>
    <w:tmpl w:val="12D61808"/>
    <w:lvl w:ilvl="0" w:tplc="A64E7976">
      <w:start w:val="11"/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4" w15:restartNumberingAfterBreak="0">
    <w:nsid w:val="73514C4C"/>
    <w:multiLevelType w:val="hybridMultilevel"/>
    <w:tmpl w:val="A63A83D6"/>
    <w:lvl w:ilvl="0" w:tplc="DCE27C44">
      <w:start w:val="2"/>
      <w:numFmt w:val="bullet"/>
      <w:lvlText w:val=""/>
      <w:lvlJc w:val="left"/>
      <w:pPr>
        <w:ind w:left="751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9"/>
  </w:num>
  <w:num w:numId="5">
    <w:abstractNumId w:val="19"/>
  </w:num>
  <w:num w:numId="6">
    <w:abstractNumId w:val="20"/>
  </w:num>
  <w:num w:numId="7">
    <w:abstractNumId w:val="16"/>
  </w:num>
  <w:num w:numId="8">
    <w:abstractNumId w:val="21"/>
  </w:num>
  <w:num w:numId="9">
    <w:abstractNumId w:val="15"/>
  </w:num>
  <w:num w:numId="10">
    <w:abstractNumId w:val="3"/>
  </w:num>
  <w:num w:numId="11">
    <w:abstractNumId w:val="22"/>
  </w:num>
  <w:num w:numId="12">
    <w:abstractNumId w:val="17"/>
  </w:num>
  <w:num w:numId="13">
    <w:abstractNumId w:val="18"/>
  </w:num>
  <w:num w:numId="14">
    <w:abstractNumId w:val="4"/>
  </w:num>
  <w:num w:numId="15">
    <w:abstractNumId w:val="1"/>
  </w:num>
  <w:num w:numId="16">
    <w:abstractNumId w:val="2"/>
  </w:num>
  <w:num w:numId="17">
    <w:abstractNumId w:val="10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0"/>
  </w:num>
  <w:num w:numId="23">
    <w:abstractNumId w:val="14"/>
  </w:num>
  <w:num w:numId="24">
    <w:abstractNumId w:val="7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140F8"/>
    <w:rsid w:val="0001555C"/>
    <w:rsid w:val="00020788"/>
    <w:rsid w:val="00020A38"/>
    <w:rsid w:val="000309DB"/>
    <w:rsid w:val="00030BF6"/>
    <w:rsid w:val="00034562"/>
    <w:rsid w:val="000544CF"/>
    <w:rsid w:val="00065C76"/>
    <w:rsid w:val="00070328"/>
    <w:rsid w:val="00075057"/>
    <w:rsid w:val="000864B3"/>
    <w:rsid w:val="000909D0"/>
    <w:rsid w:val="00093BD7"/>
    <w:rsid w:val="000A0575"/>
    <w:rsid w:val="000A06FE"/>
    <w:rsid w:val="000A2798"/>
    <w:rsid w:val="000A6D98"/>
    <w:rsid w:val="000C19E2"/>
    <w:rsid w:val="000C6092"/>
    <w:rsid w:val="000D06DF"/>
    <w:rsid w:val="000D4209"/>
    <w:rsid w:val="000D56E9"/>
    <w:rsid w:val="000E07A4"/>
    <w:rsid w:val="000F03EA"/>
    <w:rsid w:val="000F34B4"/>
    <w:rsid w:val="0010535C"/>
    <w:rsid w:val="0012368B"/>
    <w:rsid w:val="00137874"/>
    <w:rsid w:val="001378B7"/>
    <w:rsid w:val="00144C9A"/>
    <w:rsid w:val="001536C0"/>
    <w:rsid w:val="00157886"/>
    <w:rsid w:val="001610AD"/>
    <w:rsid w:val="00162B58"/>
    <w:rsid w:val="00174333"/>
    <w:rsid w:val="0018070A"/>
    <w:rsid w:val="0018240A"/>
    <w:rsid w:val="00184586"/>
    <w:rsid w:val="00184970"/>
    <w:rsid w:val="001862F8"/>
    <w:rsid w:val="001911D8"/>
    <w:rsid w:val="00194E6A"/>
    <w:rsid w:val="001B0B6C"/>
    <w:rsid w:val="001B78D3"/>
    <w:rsid w:val="001C61E1"/>
    <w:rsid w:val="001E270E"/>
    <w:rsid w:val="001F29A8"/>
    <w:rsid w:val="001F696A"/>
    <w:rsid w:val="00201F0A"/>
    <w:rsid w:val="002029D4"/>
    <w:rsid w:val="002107E3"/>
    <w:rsid w:val="00220B39"/>
    <w:rsid w:val="00220F9D"/>
    <w:rsid w:val="0022241B"/>
    <w:rsid w:val="00223798"/>
    <w:rsid w:val="00234762"/>
    <w:rsid w:val="00244FD4"/>
    <w:rsid w:val="002600E1"/>
    <w:rsid w:val="00281CB3"/>
    <w:rsid w:val="00290A50"/>
    <w:rsid w:val="00292817"/>
    <w:rsid w:val="00292A81"/>
    <w:rsid w:val="00293F30"/>
    <w:rsid w:val="00296D2A"/>
    <w:rsid w:val="00297A80"/>
    <w:rsid w:val="002A5C8C"/>
    <w:rsid w:val="002A5CB9"/>
    <w:rsid w:val="002B5FA4"/>
    <w:rsid w:val="002C22B7"/>
    <w:rsid w:val="002C25C7"/>
    <w:rsid w:val="002C3D21"/>
    <w:rsid w:val="002C4A60"/>
    <w:rsid w:val="002C557C"/>
    <w:rsid w:val="002C5EC9"/>
    <w:rsid w:val="002D6B68"/>
    <w:rsid w:val="002E00F2"/>
    <w:rsid w:val="002E03AE"/>
    <w:rsid w:val="002E179F"/>
    <w:rsid w:val="002E208D"/>
    <w:rsid w:val="002E2ACC"/>
    <w:rsid w:val="002E37D0"/>
    <w:rsid w:val="002E7525"/>
    <w:rsid w:val="002F09FF"/>
    <w:rsid w:val="002F6B66"/>
    <w:rsid w:val="002F723D"/>
    <w:rsid w:val="00307E00"/>
    <w:rsid w:val="00310A92"/>
    <w:rsid w:val="00324A24"/>
    <w:rsid w:val="00350957"/>
    <w:rsid w:val="00357EAE"/>
    <w:rsid w:val="003624C8"/>
    <w:rsid w:val="00365F94"/>
    <w:rsid w:val="00367C14"/>
    <w:rsid w:val="00371178"/>
    <w:rsid w:val="00374560"/>
    <w:rsid w:val="00376F06"/>
    <w:rsid w:val="00385A4C"/>
    <w:rsid w:val="0038670E"/>
    <w:rsid w:val="00391EED"/>
    <w:rsid w:val="003943F5"/>
    <w:rsid w:val="003A21B5"/>
    <w:rsid w:val="003A646C"/>
    <w:rsid w:val="003C0B8E"/>
    <w:rsid w:val="003C5F6F"/>
    <w:rsid w:val="003C6E3F"/>
    <w:rsid w:val="003D219D"/>
    <w:rsid w:val="003D6E9C"/>
    <w:rsid w:val="003E2F9F"/>
    <w:rsid w:val="003F309B"/>
    <w:rsid w:val="00400230"/>
    <w:rsid w:val="0040676D"/>
    <w:rsid w:val="00410745"/>
    <w:rsid w:val="0042218D"/>
    <w:rsid w:val="004269E4"/>
    <w:rsid w:val="004425E8"/>
    <w:rsid w:val="00460AB1"/>
    <w:rsid w:val="00462E2E"/>
    <w:rsid w:val="00477210"/>
    <w:rsid w:val="00482B25"/>
    <w:rsid w:val="00485A5C"/>
    <w:rsid w:val="00491A71"/>
    <w:rsid w:val="00491C7B"/>
    <w:rsid w:val="00492BBE"/>
    <w:rsid w:val="004A307F"/>
    <w:rsid w:val="004A49C7"/>
    <w:rsid w:val="004A7D6D"/>
    <w:rsid w:val="004B7FCE"/>
    <w:rsid w:val="004C3722"/>
    <w:rsid w:val="004C462A"/>
    <w:rsid w:val="004D5418"/>
    <w:rsid w:val="004D6C86"/>
    <w:rsid w:val="004E2C7F"/>
    <w:rsid w:val="004E4C8B"/>
    <w:rsid w:val="004F345D"/>
    <w:rsid w:val="004F42B0"/>
    <w:rsid w:val="004F61E3"/>
    <w:rsid w:val="004F6FAC"/>
    <w:rsid w:val="005024AC"/>
    <w:rsid w:val="00506470"/>
    <w:rsid w:val="0050697C"/>
    <w:rsid w:val="0051025D"/>
    <w:rsid w:val="00510396"/>
    <w:rsid w:val="00510EA0"/>
    <w:rsid w:val="00521E66"/>
    <w:rsid w:val="00525C1E"/>
    <w:rsid w:val="00532EF4"/>
    <w:rsid w:val="00534126"/>
    <w:rsid w:val="00536610"/>
    <w:rsid w:val="00537868"/>
    <w:rsid w:val="00543995"/>
    <w:rsid w:val="00547DC6"/>
    <w:rsid w:val="005505B6"/>
    <w:rsid w:val="00565E69"/>
    <w:rsid w:val="005710B3"/>
    <w:rsid w:val="0059588D"/>
    <w:rsid w:val="005A0589"/>
    <w:rsid w:val="005A0FAF"/>
    <w:rsid w:val="005C1880"/>
    <w:rsid w:val="005C5959"/>
    <w:rsid w:val="005D12A9"/>
    <w:rsid w:val="005E18C4"/>
    <w:rsid w:val="005E739C"/>
    <w:rsid w:val="005F74D1"/>
    <w:rsid w:val="00611694"/>
    <w:rsid w:val="00621B8C"/>
    <w:rsid w:val="0062229A"/>
    <w:rsid w:val="00630BBC"/>
    <w:rsid w:val="00633E34"/>
    <w:rsid w:val="00646A3F"/>
    <w:rsid w:val="00651241"/>
    <w:rsid w:val="006529D5"/>
    <w:rsid w:val="0065521C"/>
    <w:rsid w:val="006579B7"/>
    <w:rsid w:val="00664B53"/>
    <w:rsid w:val="0067690A"/>
    <w:rsid w:val="00680815"/>
    <w:rsid w:val="00680B65"/>
    <w:rsid w:val="00692945"/>
    <w:rsid w:val="00693A80"/>
    <w:rsid w:val="00695129"/>
    <w:rsid w:val="00697485"/>
    <w:rsid w:val="006B0105"/>
    <w:rsid w:val="006C018C"/>
    <w:rsid w:val="006C0680"/>
    <w:rsid w:val="006C0877"/>
    <w:rsid w:val="006C3E00"/>
    <w:rsid w:val="006C58E3"/>
    <w:rsid w:val="006C7ED6"/>
    <w:rsid w:val="006D093B"/>
    <w:rsid w:val="006D30D9"/>
    <w:rsid w:val="006D328B"/>
    <w:rsid w:val="006D3354"/>
    <w:rsid w:val="006E1E27"/>
    <w:rsid w:val="006E2C76"/>
    <w:rsid w:val="006E6F8C"/>
    <w:rsid w:val="006F7941"/>
    <w:rsid w:val="0071639F"/>
    <w:rsid w:val="00723629"/>
    <w:rsid w:val="0072530F"/>
    <w:rsid w:val="00735641"/>
    <w:rsid w:val="007407A7"/>
    <w:rsid w:val="007473A9"/>
    <w:rsid w:val="00750A82"/>
    <w:rsid w:val="00756B21"/>
    <w:rsid w:val="00762F06"/>
    <w:rsid w:val="00770F5E"/>
    <w:rsid w:val="0078695F"/>
    <w:rsid w:val="00791AD2"/>
    <w:rsid w:val="00795F64"/>
    <w:rsid w:val="007A44B7"/>
    <w:rsid w:val="007A4B7A"/>
    <w:rsid w:val="007B1CAF"/>
    <w:rsid w:val="007B6DB8"/>
    <w:rsid w:val="007D160B"/>
    <w:rsid w:val="007D32EB"/>
    <w:rsid w:val="007D6FEF"/>
    <w:rsid w:val="007F4D12"/>
    <w:rsid w:val="007F6DE4"/>
    <w:rsid w:val="007F726B"/>
    <w:rsid w:val="00810810"/>
    <w:rsid w:val="00821A4E"/>
    <w:rsid w:val="00822C35"/>
    <w:rsid w:val="00823EF8"/>
    <w:rsid w:val="00846234"/>
    <w:rsid w:val="00846E35"/>
    <w:rsid w:val="00850150"/>
    <w:rsid w:val="00853ACD"/>
    <w:rsid w:val="00857917"/>
    <w:rsid w:val="00857EFD"/>
    <w:rsid w:val="00866A0C"/>
    <w:rsid w:val="00866AA4"/>
    <w:rsid w:val="0087381F"/>
    <w:rsid w:val="0087492A"/>
    <w:rsid w:val="008813A4"/>
    <w:rsid w:val="00885CA9"/>
    <w:rsid w:val="00892F9E"/>
    <w:rsid w:val="008945EC"/>
    <w:rsid w:val="008A117B"/>
    <w:rsid w:val="008A7C02"/>
    <w:rsid w:val="008C2627"/>
    <w:rsid w:val="008C3EA7"/>
    <w:rsid w:val="008C3FD6"/>
    <w:rsid w:val="008E2676"/>
    <w:rsid w:val="008E5B83"/>
    <w:rsid w:val="00900275"/>
    <w:rsid w:val="00912275"/>
    <w:rsid w:val="00934EF6"/>
    <w:rsid w:val="009519EF"/>
    <w:rsid w:val="00957FAD"/>
    <w:rsid w:val="009921C4"/>
    <w:rsid w:val="009A19E4"/>
    <w:rsid w:val="009A4492"/>
    <w:rsid w:val="009B04D3"/>
    <w:rsid w:val="009B1610"/>
    <w:rsid w:val="009B2505"/>
    <w:rsid w:val="009B5BA6"/>
    <w:rsid w:val="009D140C"/>
    <w:rsid w:val="009D1E56"/>
    <w:rsid w:val="009E4497"/>
    <w:rsid w:val="009E496B"/>
    <w:rsid w:val="009F5A03"/>
    <w:rsid w:val="00A04922"/>
    <w:rsid w:val="00A068CA"/>
    <w:rsid w:val="00A0726F"/>
    <w:rsid w:val="00A0736C"/>
    <w:rsid w:val="00A20F14"/>
    <w:rsid w:val="00A27F49"/>
    <w:rsid w:val="00A32FFB"/>
    <w:rsid w:val="00A51052"/>
    <w:rsid w:val="00A575CA"/>
    <w:rsid w:val="00A61626"/>
    <w:rsid w:val="00A616E8"/>
    <w:rsid w:val="00A63EA5"/>
    <w:rsid w:val="00A72EDD"/>
    <w:rsid w:val="00A83E20"/>
    <w:rsid w:val="00A84899"/>
    <w:rsid w:val="00A84EFC"/>
    <w:rsid w:val="00A95B4A"/>
    <w:rsid w:val="00AA00BC"/>
    <w:rsid w:val="00AA5141"/>
    <w:rsid w:val="00AB7E79"/>
    <w:rsid w:val="00AC2612"/>
    <w:rsid w:val="00AC61A1"/>
    <w:rsid w:val="00AD1309"/>
    <w:rsid w:val="00AD2D89"/>
    <w:rsid w:val="00AD7D86"/>
    <w:rsid w:val="00AE2E1A"/>
    <w:rsid w:val="00AF23CB"/>
    <w:rsid w:val="00AF47D3"/>
    <w:rsid w:val="00B0134C"/>
    <w:rsid w:val="00B10929"/>
    <w:rsid w:val="00B10A81"/>
    <w:rsid w:val="00B12900"/>
    <w:rsid w:val="00B40A0F"/>
    <w:rsid w:val="00B57B1E"/>
    <w:rsid w:val="00B775D8"/>
    <w:rsid w:val="00B77FEE"/>
    <w:rsid w:val="00B84D77"/>
    <w:rsid w:val="00B85C4C"/>
    <w:rsid w:val="00B86B80"/>
    <w:rsid w:val="00BA4878"/>
    <w:rsid w:val="00BB0AED"/>
    <w:rsid w:val="00BB17C5"/>
    <w:rsid w:val="00BC0079"/>
    <w:rsid w:val="00BC730B"/>
    <w:rsid w:val="00BD4E1B"/>
    <w:rsid w:val="00BD7924"/>
    <w:rsid w:val="00BE1E90"/>
    <w:rsid w:val="00BE44EF"/>
    <w:rsid w:val="00BE6AC7"/>
    <w:rsid w:val="00C05CBC"/>
    <w:rsid w:val="00C179F6"/>
    <w:rsid w:val="00C23A29"/>
    <w:rsid w:val="00C33395"/>
    <w:rsid w:val="00C351CB"/>
    <w:rsid w:val="00C410EC"/>
    <w:rsid w:val="00C54AA1"/>
    <w:rsid w:val="00C5760A"/>
    <w:rsid w:val="00C602EB"/>
    <w:rsid w:val="00C605D3"/>
    <w:rsid w:val="00C647BC"/>
    <w:rsid w:val="00C70E51"/>
    <w:rsid w:val="00C768A6"/>
    <w:rsid w:val="00C90D90"/>
    <w:rsid w:val="00CA163A"/>
    <w:rsid w:val="00CA31A4"/>
    <w:rsid w:val="00CB011B"/>
    <w:rsid w:val="00CC17C1"/>
    <w:rsid w:val="00CD6E5F"/>
    <w:rsid w:val="00CE10C8"/>
    <w:rsid w:val="00CE1C49"/>
    <w:rsid w:val="00CF0922"/>
    <w:rsid w:val="00CF473F"/>
    <w:rsid w:val="00CF6389"/>
    <w:rsid w:val="00CF7971"/>
    <w:rsid w:val="00D05BE4"/>
    <w:rsid w:val="00D10F3A"/>
    <w:rsid w:val="00D13767"/>
    <w:rsid w:val="00D15818"/>
    <w:rsid w:val="00D20663"/>
    <w:rsid w:val="00D257B1"/>
    <w:rsid w:val="00D30DC1"/>
    <w:rsid w:val="00D31024"/>
    <w:rsid w:val="00D47466"/>
    <w:rsid w:val="00D60FFB"/>
    <w:rsid w:val="00D61984"/>
    <w:rsid w:val="00D632D9"/>
    <w:rsid w:val="00D64CDB"/>
    <w:rsid w:val="00D65356"/>
    <w:rsid w:val="00D7399E"/>
    <w:rsid w:val="00D7400D"/>
    <w:rsid w:val="00D95686"/>
    <w:rsid w:val="00DB1B0E"/>
    <w:rsid w:val="00DB3A3D"/>
    <w:rsid w:val="00DB6552"/>
    <w:rsid w:val="00DC2693"/>
    <w:rsid w:val="00DC2F2C"/>
    <w:rsid w:val="00DC7D57"/>
    <w:rsid w:val="00DF069C"/>
    <w:rsid w:val="00E16BE9"/>
    <w:rsid w:val="00E34AD3"/>
    <w:rsid w:val="00E41F51"/>
    <w:rsid w:val="00E476E7"/>
    <w:rsid w:val="00E47900"/>
    <w:rsid w:val="00E574DE"/>
    <w:rsid w:val="00E6402F"/>
    <w:rsid w:val="00E640D0"/>
    <w:rsid w:val="00E731D9"/>
    <w:rsid w:val="00E936C7"/>
    <w:rsid w:val="00EA0A8F"/>
    <w:rsid w:val="00EA4470"/>
    <w:rsid w:val="00EA6334"/>
    <w:rsid w:val="00EC1907"/>
    <w:rsid w:val="00EC1BD4"/>
    <w:rsid w:val="00EC5B2E"/>
    <w:rsid w:val="00EE0070"/>
    <w:rsid w:val="00EE1047"/>
    <w:rsid w:val="00EE3E9A"/>
    <w:rsid w:val="00EF7BF1"/>
    <w:rsid w:val="00F05712"/>
    <w:rsid w:val="00F163F0"/>
    <w:rsid w:val="00F202A4"/>
    <w:rsid w:val="00F27060"/>
    <w:rsid w:val="00F34468"/>
    <w:rsid w:val="00F40B48"/>
    <w:rsid w:val="00F55FDE"/>
    <w:rsid w:val="00F63BC8"/>
    <w:rsid w:val="00F65CEC"/>
    <w:rsid w:val="00F71C74"/>
    <w:rsid w:val="00F76AA2"/>
    <w:rsid w:val="00F86DB5"/>
    <w:rsid w:val="00F92F16"/>
    <w:rsid w:val="00F94729"/>
    <w:rsid w:val="00FA21FC"/>
    <w:rsid w:val="00FA325E"/>
    <w:rsid w:val="00FB0049"/>
    <w:rsid w:val="00FB4A60"/>
    <w:rsid w:val="00FB5033"/>
    <w:rsid w:val="00FC3503"/>
    <w:rsid w:val="00FD0B1D"/>
    <w:rsid w:val="00FE7D7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020CC"/>
  <w15:chartTrackingRefBased/>
  <w15:docId w15:val="{E35EA853-81C4-4BED-B8D0-77E7CAF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2C7F"/>
    <w:pPr>
      <w:spacing w:after="120" w:line="264" w:lineRule="auto"/>
    </w:pPr>
    <w:rPr>
      <w:sz w:val="21"/>
      <w:szCs w:val="21"/>
      <w:lang w:val="en-GB"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2C7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E2C7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2C7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2C7F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2C7F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2C7F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2C7F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2C7F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2C7F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1227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1227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6BE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16BE9"/>
    <w:rPr>
      <w:lang w:eastAsia="en-US"/>
    </w:rPr>
  </w:style>
  <w:style w:type="character" w:styleId="Sprotnaopomba-sklic">
    <w:name w:val="footnote reference"/>
    <w:uiPriority w:val="99"/>
    <w:semiHidden/>
    <w:unhideWhenUsed/>
    <w:rsid w:val="00E16BE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32D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632D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2D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632D9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2E00F2"/>
    <w:pPr>
      <w:ind w:left="720"/>
      <w:contextualSpacing/>
    </w:pPr>
  </w:style>
  <w:style w:type="paragraph" w:styleId="Revizija">
    <w:name w:val="Revision"/>
    <w:hidden/>
    <w:uiPriority w:val="99"/>
    <w:semiHidden/>
    <w:rsid w:val="0040676D"/>
    <w:pPr>
      <w:spacing w:after="120" w:line="264" w:lineRule="auto"/>
    </w:pPr>
    <w:rPr>
      <w:sz w:val="22"/>
      <w:szCs w:val="22"/>
      <w:lang w:val="en-GB" w:eastAsia="en-US"/>
    </w:rPr>
  </w:style>
  <w:style w:type="character" w:customStyle="1" w:styleId="Naslov1Znak">
    <w:name w:val="Naslov 1 Znak"/>
    <w:link w:val="Naslov1"/>
    <w:uiPriority w:val="9"/>
    <w:rsid w:val="004E2C7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4E2C7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4E2C7F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4E2C7F"/>
    <w:rPr>
      <w:rFonts w:ascii="Calibri Light" w:eastAsia="SimSun" w:hAnsi="Calibri Light" w:cs="Times New Roman"/>
      <w:sz w:val="24"/>
      <w:szCs w:val="24"/>
    </w:rPr>
  </w:style>
  <w:style w:type="character" w:customStyle="1" w:styleId="Naslov5Znak">
    <w:name w:val="Naslov 5 Znak"/>
    <w:link w:val="Naslov5"/>
    <w:uiPriority w:val="9"/>
    <w:semiHidden/>
    <w:rsid w:val="004E2C7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slov6Znak">
    <w:name w:val="Naslov 6 Znak"/>
    <w:link w:val="Naslov6"/>
    <w:uiPriority w:val="9"/>
    <w:semiHidden/>
    <w:rsid w:val="004E2C7F"/>
    <w:rPr>
      <w:rFonts w:ascii="Calibri Light" w:eastAsia="SimSun" w:hAnsi="Calibri Light" w:cs="Times New Roman"/>
      <w:color w:val="595959"/>
    </w:rPr>
  </w:style>
  <w:style w:type="character" w:customStyle="1" w:styleId="Naslov7Znak">
    <w:name w:val="Naslov 7 Znak"/>
    <w:link w:val="Naslov7"/>
    <w:uiPriority w:val="9"/>
    <w:semiHidden/>
    <w:rsid w:val="004E2C7F"/>
    <w:rPr>
      <w:rFonts w:ascii="Calibri Light" w:eastAsia="SimSun" w:hAnsi="Calibri Light" w:cs="Times New Roman"/>
      <w:i/>
      <w:iCs/>
      <w:color w:val="595959"/>
    </w:rPr>
  </w:style>
  <w:style w:type="character" w:customStyle="1" w:styleId="Naslov8Znak">
    <w:name w:val="Naslov 8 Znak"/>
    <w:link w:val="Naslov8"/>
    <w:uiPriority w:val="9"/>
    <w:semiHidden/>
    <w:rsid w:val="004E2C7F"/>
    <w:rPr>
      <w:rFonts w:ascii="Calibri Light" w:eastAsia="SimSun" w:hAnsi="Calibri Light" w:cs="Times New Roman"/>
      <w:smallCaps/>
      <w:color w:val="595959"/>
    </w:rPr>
  </w:style>
  <w:style w:type="character" w:customStyle="1" w:styleId="Naslov9Znak">
    <w:name w:val="Naslov 9 Znak"/>
    <w:link w:val="Naslov9"/>
    <w:uiPriority w:val="9"/>
    <w:semiHidden/>
    <w:rsid w:val="004E2C7F"/>
    <w:rPr>
      <w:rFonts w:ascii="Calibri Light" w:eastAsia="SimSun" w:hAnsi="Calibri Light" w:cs="Times New Roman"/>
      <w:i/>
      <w:iCs/>
      <w:smallCaps/>
      <w:color w:val="595959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E2C7F"/>
    <w:pPr>
      <w:spacing w:line="240" w:lineRule="auto"/>
    </w:pPr>
    <w:rPr>
      <w:b/>
      <w:bCs/>
      <w:color w:val="404040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4E2C7F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aslovZnak">
    <w:name w:val="Naslov Znak"/>
    <w:link w:val="Naslov"/>
    <w:uiPriority w:val="10"/>
    <w:rsid w:val="004E2C7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E2C7F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naslovZnak">
    <w:name w:val="Podnaslov Znak"/>
    <w:link w:val="Podnaslov"/>
    <w:uiPriority w:val="11"/>
    <w:rsid w:val="004E2C7F"/>
    <w:rPr>
      <w:rFonts w:ascii="Calibri Light" w:eastAsia="SimSun" w:hAnsi="Calibri Light" w:cs="Times New Roman"/>
      <w:color w:val="404040"/>
      <w:sz w:val="30"/>
      <w:szCs w:val="30"/>
    </w:rPr>
  </w:style>
  <w:style w:type="character" w:styleId="Krepko">
    <w:name w:val="Strong"/>
    <w:uiPriority w:val="22"/>
    <w:qFormat/>
    <w:rsid w:val="004E2C7F"/>
    <w:rPr>
      <w:b/>
      <w:bCs/>
    </w:rPr>
  </w:style>
  <w:style w:type="character" w:styleId="Poudarek">
    <w:name w:val="Emphasis"/>
    <w:uiPriority w:val="20"/>
    <w:qFormat/>
    <w:rsid w:val="004E2C7F"/>
    <w:rPr>
      <w:i/>
      <w:iCs/>
    </w:rPr>
  </w:style>
  <w:style w:type="paragraph" w:styleId="Brezrazmikov">
    <w:name w:val="No Spacing"/>
    <w:uiPriority w:val="1"/>
    <w:qFormat/>
    <w:rsid w:val="004E2C7F"/>
    <w:rPr>
      <w:sz w:val="21"/>
      <w:szCs w:val="21"/>
      <w:lang w:val="en-GB" w:eastAsia="en-GB"/>
    </w:rPr>
  </w:style>
  <w:style w:type="paragraph" w:styleId="Citat">
    <w:name w:val="Quote"/>
    <w:basedOn w:val="Navaden"/>
    <w:next w:val="Navaden"/>
    <w:link w:val="CitatZnak"/>
    <w:uiPriority w:val="29"/>
    <w:qFormat/>
    <w:rsid w:val="004E2C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link w:val="Citat"/>
    <w:uiPriority w:val="29"/>
    <w:rsid w:val="004E2C7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E2C7F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zivencitatZnak">
    <w:name w:val="Intenziven citat Znak"/>
    <w:link w:val="Intenzivencitat"/>
    <w:uiPriority w:val="30"/>
    <w:rsid w:val="004E2C7F"/>
    <w:rPr>
      <w:rFonts w:ascii="Calibri Light" w:eastAsia="SimSun" w:hAnsi="Calibri Light" w:cs="Times New Roman"/>
      <w:color w:val="5B9BD5"/>
      <w:sz w:val="28"/>
      <w:szCs w:val="28"/>
    </w:rPr>
  </w:style>
  <w:style w:type="character" w:styleId="Neenpoudarek">
    <w:name w:val="Subtle Emphasis"/>
    <w:uiPriority w:val="19"/>
    <w:qFormat/>
    <w:rsid w:val="004E2C7F"/>
    <w:rPr>
      <w:i/>
      <w:iCs/>
      <w:color w:val="595959"/>
    </w:rPr>
  </w:style>
  <w:style w:type="character" w:styleId="Intenzivenpoudarek">
    <w:name w:val="Intense Emphasis"/>
    <w:uiPriority w:val="21"/>
    <w:qFormat/>
    <w:rsid w:val="004E2C7F"/>
    <w:rPr>
      <w:b/>
      <w:bCs/>
      <w:i/>
      <w:iCs/>
    </w:rPr>
  </w:style>
  <w:style w:type="character" w:styleId="Neensklic">
    <w:name w:val="Subtle Reference"/>
    <w:uiPriority w:val="31"/>
    <w:qFormat/>
    <w:rsid w:val="004E2C7F"/>
    <w:rPr>
      <w:smallCaps/>
      <w:color w:val="404040"/>
    </w:rPr>
  </w:style>
  <w:style w:type="character" w:styleId="Intenzivensklic">
    <w:name w:val="Intense Reference"/>
    <w:uiPriority w:val="32"/>
    <w:qFormat/>
    <w:rsid w:val="004E2C7F"/>
    <w:rPr>
      <w:b/>
      <w:bCs/>
      <w:smallCaps/>
      <w:u w:val="single"/>
    </w:rPr>
  </w:style>
  <w:style w:type="character" w:styleId="Naslovknjige">
    <w:name w:val="Book Title"/>
    <w:uiPriority w:val="33"/>
    <w:qFormat/>
    <w:rsid w:val="004E2C7F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E2C7F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0D5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EusairStakeholdersPlatform/eusairnationalcoordinatorstechnicalmeet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instal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308F-242D-42B7-AB39-B143814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Facility Point</cp:lastModifiedBy>
  <cp:revision>2</cp:revision>
  <cp:lastPrinted>2019-09-23T09:00:00Z</cp:lastPrinted>
  <dcterms:created xsi:type="dcterms:W3CDTF">2023-09-11T14:44:00Z</dcterms:created>
  <dcterms:modified xsi:type="dcterms:W3CDTF">2023-09-11T14:44:00Z</dcterms:modified>
</cp:coreProperties>
</file>