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4D615" w14:textId="77777777" w:rsidR="006C5DED" w:rsidRDefault="00D6797E" w:rsidP="00D6797E">
      <w:pPr>
        <w:pStyle w:val="Naslov1"/>
      </w:pPr>
      <w:r w:rsidRPr="00E32BD2">
        <w:t>EUSAIR A</w:t>
      </w:r>
      <w:r w:rsidR="006C5DED">
        <w:t xml:space="preserve">ction </w:t>
      </w:r>
      <w:r w:rsidRPr="00E32BD2">
        <w:t>P</w:t>
      </w:r>
      <w:r w:rsidR="006C5DED">
        <w:t>lan</w:t>
      </w:r>
      <w:r w:rsidRPr="00E32BD2">
        <w:t xml:space="preserve"> revision </w:t>
      </w:r>
    </w:p>
    <w:p w14:paraId="7474CDB9" w14:textId="2DFBF220" w:rsidR="00D6797E" w:rsidRPr="00FB0E68" w:rsidRDefault="00DD5169" w:rsidP="00D6797E">
      <w:pPr>
        <w:pStyle w:val="Naslov1"/>
        <w:rPr>
          <w:color w:val="FF0000"/>
        </w:rPr>
      </w:pPr>
      <w:r w:rsidRPr="00DD5169">
        <w:t>T</w:t>
      </w:r>
      <w:r w:rsidR="00D6797E" w:rsidRPr="00DD5169">
        <w:t>h</w:t>
      </w:r>
      <w:r w:rsidR="00D6797E" w:rsidRPr="00E32BD2">
        <w:t xml:space="preserve">ematic </w:t>
      </w:r>
      <w:r w:rsidR="004C7A2A">
        <w:t>consultation</w:t>
      </w:r>
      <w:r w:rsidR="00D6797E" w:rsidRPr="00E32BD2">
        <w:t xml:space="preserve"> questionnaire for</w:t>
      </w:r>
      <w:r w:rsidR="008216FA">
        <w:t xml:space="preserve"> Pillar 2 Energy </w:t>
      </w:r>
      <w:r>
        <w:t>Sub-Group</w:t>
      </w:r>
      <w:r w:rsidR="00FB0E68">
        <w:t xml:space="preserve">- </w:t>
      </w:r>
      <w:r w:rsidR="006349FE">
        <w:rPr>
          <w:color w:val="FF0000"/>
        </w:rPr>
        <w:t xml:space="preserve">Gathered </w:t>
      </w:r>
      <w:r w:rsidR="00FB0E68" w:rsidRPr="00FB0E68">
        <w:rPr>
          <w:color w:val="FF0000"/>
        </w:rPr>
        <w:t xml:space="preserve">answers </w:t>
      </w:r>
      <w:r w:rsidR="006349FE">
        <w:rPr>
          <w:color w:val="FF0000"/>
        </w:rPr>
        <w:t xml:space="preserve">from: </w:t>
      </w:r>
      <w:r w:rsidR="00FB0E68" w:rsidRPr="00FB0E68">
        <w:rPr>
          <w:color w:val="FF0000"/>
        </w:rPr>
        <w:t>Albania,</w:t>
      </w:r>
      <w:r w:rsidR="005E2EF0">
        <w:rPr>
          <w:color w:val="FF0000"/>
        </w:rPr>
        <w:t xml:space="preserve"> </w:t>
      </w:r>
      <w:r w:rsidR="006F2677">
        <w:rPr>
          <w:color w:val="FF0000"/>
        </w:rPr>
        <w:t>Croatia,</w:t>
      </w:r>
      <w:r w:rsidR="006F2677" w:rsidRPr="00FB0E68">
        <w:rPr>
          <w:color w:val="FF0000"/>
        </w:rPr>
        <w:t xml:space="preserve"> </w:t>
      </w:r>
      <w:r w:rsidR="008730F6">
        <w:rPr>
          <w:color w:val="FF0000"/>
        </w:rPr>
        <w:t xml:space="preserve">Greece, Italy, North Macedonia, Serbia, </w:t>
      </w:r>
      <w:r w:rsidR="00B514CA">
        <w:rPr>
          <w:color w:val="FF0000"/>
        </w:rPr>
        <w:t>Slovenia</w:t>
      </w:r>
      <w:r w:rsidR="00AF31A7">
        <w:rPr>
          <w:color w:val="FF0000"/>
        </w:rPr>
        <w:t>.</w:t>
      </w:r>
      <w:r w:rsidR="005E2EF0">
        <w:rPr>
          <w:color w:val="FF0000"/>
        </w:rPr>
        <w:t xml:space="preserve"> </w:t>
      </w:r>
    </w:p>
    <w:p w14:paraId="65FDBDC0" w14:textId="6170F9AF" w:rsidR="00215E64" w:rsidRPr="00E32BD2" w:rsidRDefault="00B904B0" w:rsidP="00D6797E">
      <w:pPr>
        <w:jc w:val="both"/>
        <w:rPr>
          <w:rFonts w:cstheme="minorHAnsi"/>
        </w:rPr>
      </w:pPr>
      <w:r>
        <w:rPr>
          <w:rFonts w:cstheme="minorHAnsi"/>
        </w:rPr>
        <w:t>Thematic consultation questionnaire</w:t>
      </w:r>
      <w:r w:rsidR="00D6797E" w:rsidRPr="00E32BD2">
        <w:rPr>
          <w:rFonts w:cstheme="minorHAnsi"/>
        </w:rPr>
        <w:t xml:space="preserve"> was developed by the EUSAIR Facility Point</w:t>
      </w:r>
      <w:r w:rsidR="002418AD">
        <w:rPr>
          <w:rFonts w:cstheme="minorHAnsi"/>
        </w:rPr>
        <w:t xml:space="preserve"> Lead Partner</w:t>
      </w:r>
      <w:r w:rsidR="00D6797E" w:rsidRPr="00E32BD2">
        <w:rPr>
          <w:rFonts w:cstheme="minorHAnsi"/>
        </w:rPr>
        <w:t xml:space="preserve"> in cooperation with external experts as a starting point for thematic </w:t>
      </w:r>
      <w:r w:rsidR="004C7A2A">
        <w:rPr>
          <w:rFonts w:cstheme="minorHAnsi"/>
        </w:rPr>
        <w:t>consultation</w:t>
      </w:r>
      <w:r w:rsidR="00D6797E" w:rsidRPr="00E32BD2">
        <w:rPr>
          <w:rFonts w:cstheme="minorHAnsi"/>
        </w:rPr>
        <w:t xml:space="preserve"> on EUSAIR A</w:t>
      </w:r>
      <w:r w:rsidR="002418AD">
        <w:rPr>
          <w:rFonts w:cstheme="minorHAnsi"/>
        </w:rPr>
        <w:t xml:space="preserve">ction </w:t>
      </w:r>
      <w:r w:rsidR="00D6797E" w:rsidRPr="00E32BD2">
        <w:rPr>
          <w:rFonts w:cstheme="minorHAnsi"/>
        </w:rPr>
        <w:t>P</w:t>
      </w:r>
      <w:r w:rsidR="002418AD">
        <w:rPr>
          <w:rFonts w:cstheme="minorHAnsi"/>
        </w:rPr>
        <w:t>lan</w:t>
      </w:r>
      <w:r w:rsidR="00D6797E" w:rsidRPr="00E32BD2">
        <w:rPr>
          <w:rFonts w:cstheme="minorHAnsi"/>
        </w:rPr>
        <w:t xml:space="preserve"> revision in TSGs and with relevant policy owner</w:t>
      </w:r>
      <w:r>
        <w:rPr>
          <w:rFonts w:cstheme="minorHAnsi"/>
        </w:rPr>
        <w:t xml:space="preserve">s in the EUSAIR countries. It was intended </w:t>
      </w:r>
      <w:r w:rsidR="00D6797E" w:rsidRPr="00E32BD2">
        <w:rPr>
          <w:rFonts w:cstheme="minorHAnsi"/>
        </w:rPr>
        <w:t xml:space="preserve">to be used with </w:t>
      </w:r>
      <w:r w:rsidR="00CC682D">
        <w:rPr>
          <w:rFonts w:cstheme="minorHAnsi"/>
        </w:rPr>
        <w:t xml:space="preserve">the Initial </w:t>
      </w:r>
      <w:r w:rsidR="00FD093B">
        <w:rPr>
          <w:rFonts w:cstheme="minorHAnsi"/>
        </w:rPr>
        <w:t xml:space="preserve">policy </w:t>
      </w:r>
      <w:r w:rsidR="00CC682D">
        <w:rPr>
          <w:rFonts w:cstheme="minorHAnsi"/>
        </w:rPr>
        <w:t>paper for t</w:t>
      </w:r>
      <w:r w:rsidR="00D6797E" w:rsidRPr="00E32BD2">
        <w:rPr>
          <w:rFonts w:cstheme="minorHAnsi"/>
        </w:rPr>
        <w:t xml:space="preserve">hematic </w:t>
      </w:r>
      <w:r w:rsidR="004C7A2A">
        <w:rPr>
          <w:rFonts w:cstheme="minorHAnsi"/>
        </w:rPr>
        <w:t>consultation</w:t>
      </w:r>
      <w:r>
        <w:rPr>
          <w:rFonts w:cstheme="minorHAnsi"/>
        </w:rPr>
        <w:t xml:space="preserve"> and</w:t>
      </w:r>
      <w:r w:rsidR="00D6797E" w:rsidRPr="00E32BD2">
        <w:rPr>
          <w:rFonts w:cstheme="minorHAnsi"/>
        </w:rPr>
        <w:t xml:space="preserve"> to collect feedback from country policy owners. </w:t>
      </w:r>
    </w:p>
    <w:p w14:paraId="462D90E4" w14:textId="557D5261" w:rsidR="001827A0" w:rsidRPr="0061045B" w:rsidRDefault="00D6797E" w:rsidP="00D6797E">
      <w:pPr>
        <w:jc w:val="both"/>
        <w:rPr>
          <w:rFonts w:cstheme="minorHAnsi"/>
          <w:u w:val="single"/>
        </w:rPr>
      </w:pPr>
      <w:r w:rsidRPr="00E32BD2">
        <w:rPr>
          <w:rFonts w:cstheme="minorHAnsi"/>
        </w:rPr>
        <w:t>The overall process and co</w:t>
      </w:r>
      <w:r w:rsidR="00B904B0">
        <w:rPr>
          <w:rFonts w:cstheme="minorHAnsi"/>
        </w:rPr>
        <w:t>ntext in which these documents are</w:t>
      </w:r>
      <w:r w:rsidRPr="00E32BD2">
        <w:rPr>
          <w:rFonts w:cstheme="minorHAnsi"/>
        </w:rPr>
        <w:t xml:space="preserve"> used is described in </w:t>
      </w:r>
      <w:r w:rsidR="00F34E19">
        <w:rPr>
          <w:rFonts w:cstheme="minorHAnsi"/>
        </w:rPr>
        <w:t xml:space="preserve">the </w:t>
      </w:r>
      <w:r w:rsidRPr="00E32BD2">
        <w:rPr>
          <w:rFonts w:cstheme="minorHAnsi"/>
        </w:rPr>
        <w:t>Background</w:t>
      </w:r>
      <w:r w:rsidR="001F7E36">
        <w:rPr>
          <w:rFonts w:cstheme="minorHAnsi"/>
        </w:rPr>
        <w:t xml:space="preserve"> document with Roadmap</w:t>
      </w:r>
      <w:r w:rsidRPr="00E32BD2">
        <w:rPr>
          <w:rFonts w:cstheme="minorHAnsi"/>
        </w:rPr>
        <w:t xml:space="preserve"> on the EUSAIR Action Plan </w:t>
      </w:r>
      <w:r w:rsidR="001F7E36" w:rsidRPr="00E32BD2">
        <w:rPr>
          <w:rFonts w:cstheme="minorHAnsi"/>
        </w:rPr>
        <w:t xml:space="preserve">revision </w:t>
      </w:r>
      <w:r w:rsidRPr="00E32BD2">
        <w:rPr>
          <w:rFonts w:cstheme="minorHAnsi"/>
        </w:rPr>
        <w:t>v</w:t>
      </w:r>
      <w:r w:rsidR="00B904B0">
        <w:rPr>
          <w:rFonts w:cstheme="minorHAnsi"/>
        </w:rPr>
        <w:t>5</w:t>
      </w:r>
      <w:r w:rsidR="00FC5A76">
        <w:rPr>
          <w:rFonts w:cstheme="minorHAnsi"/>
        </w:rPr>
        <w:t>,</w:t>
      </w:r>
      <w:r w:rsidR="008216FA">
        <w:rPr>
          <w:rFonts w:cstheme="minorHAnsi"/>
        </w:rPr>
        <w:t xml:space="preserve"> </w:t>
      </w:r>
      <w:r w:rsidR="00B904B0">
        <w:rPr>
          <w:rFonts w:cstheme="minorHAnsi"/>
        </w:rPr>
        <w:t>approved through Governing Board Written Procedure in December 202</w:t>
      </w:r>
      <w:r w:rsidR="00590E38">
        <w:rPr>
          <w:rFonts w:cstheme="minorHAnsi"/>
        </w:rPr>
        <w:t>2</w:t>
      </w:r>
      <w:r w:rsidR="00B904B0">
        <w:rPr>
          <w:rFonts w:cstheme="minorHAnsi"/>
        </w:rPr>
        <w:t>.</w:t>
      </w:r>
      <w:r w:rsidRPr="00E32BD2">
        <w:rPr>
          <w:rFonts w:cstheme="minorHAnsi"/>
        </w:rPr>
        <w:t xml:space="preserve"> </w:t>
      </w:r>
    </w:p>
    <w:p w14:paraId="44A85CC7" w14:textId="3E4C04A0" w:rsidR="00B85574" w:rsidRDefault="00B904B0" w:rsidP="00B85574">
      <w:pPr>
        <w:jc w:val="both"/>
      </w:pPr>
      <w:r>
        <w:t xml:space="preserve">The </w:t>
      </w:r>
      <w:r w:rsidR="001827A0">
        <w:t xml:space="preserve">questionnaire </w:t>
      </w:r>
      <w:r>
        <w:t>was</w:t>
      </w:r>
      <w:r w:rsidR="001827A0">
        <w:t xml:space="preserve"> addressed to </w:t>
      </w:r>
      <w:r w:rsidR="00FB0B8A" w:rsidRPr="00AA13D8">
        <w:t>energy</w:t>
      </w:r>
      <w:r>
        <w:t xml:space="preserve"> governance structures. </w:t>
      </w:r>
      <w:r w:rsidR="001827A0">
        <w:t>TSG members gather</w:t>
      </w:r>
      <w:r>
        <w:t>ed</w:t>
      </w:r>
      <w:r w:rsidR="001827A0">
        <w:t xml:space="preserve"> all relevant inputs from their country </w:t>
      </w:r>
      <w:r>
        <w:t xml:space="preserve">in the period from November 2022 till 30 January 2023 </w:t>
      </w:r>
      <w:r w:rsidR="001827A0">
        <w:t xml:space="preserve">so that </w:t>
      </w:r>
      <w:r w:rsidR="001827A0" w:rsidRPr="008D5300">
        <w:rPr>
          <w:bCs/>
        </w:rPr>
        <w:t>only one questionnaire</w:t>
      </w:r>
      <w:r>
        <w:t xml:space="preserve"> was</w:t>
      </w:r>
      <w:r w:rsidR="001827A0">
        <w:t xml:space="preserve"> submitted from one country. </w:t>
      </w:r>
      <w:r w:rsidR="00B85574">
        <w:t>As described in the Backg</w:t>
      </w:r>
      <w:r>
        <w:t xml:space="preserve">round document each country has had </w:t>
      </w:r>
      <w:r w:rsidR="00B85574">
        <w:t>the national consult</w:t>
      </w:r>
      <w:r>
        <w:t xml:space="preserve">ation organised differently, </w:t>
      </w:r>
      <w:r w:rsidR="00B85574">
        <w:t xml:space="preserve">involving different sectors and governance levels. </w:t>
      </w:r>
    </w:p>
    <w:p w14:paraId="055A4293" w14:textId="42223793" w:rsidR="00B904B0" w:rsidRDefault="00B904B0" w:rsidP="00B85574">
      <w:pPr>
        <w:jc w:val="both"/>
      </w:pPr>
      <w:r>
        <w:t xml:space="preserve">Pillar Coordinators have forwarded all received questionnaires to the </w:t>
      </w:r>
      <w:r w:rsidR="00482A7C">
        <w:t>Facility Point Lead Partner that</w:t>
      </w:r>
      <w:r>
        <w:t xml:space="preserve"> merged information from all countries in one document. No consolidation was made at this point yet. </w:t>
      </w:r>
      <w:r w:rsidR="00482A7C">
        <w:t>In cooperation with Pillar thematic experts proposals for Pillar/Topic reformulations/additions were gathered by the Facility Point Lead Partner and will be presented to the Revision</w:t>
      </w:r>
      <w:r w:rsidR="008D5300">
        <w:t xml:space="preserve"> Working Group. </w:t>
      </w:r>
    </w:p>
    <w:p w14:paraId="221E3F82" w14:textId="0B55744B" w:rsidR="0061045B" w:rsidRDefault="00B85574" w:rsidP="00C6115E">
      <w:pPr>
        <w:jc w:val="both"/>
      </w:pPr>
      <w:r>
        <w:t xml:space="preserve">The </w:t>
      </w:r>
      <w:r w:rsidR="00FC5A76">
        <w:t>Pillar Coordinators, Pillar thematic experts</w:t>
      </w:r>
      <w:r w:rsidR="008D5300">
        <w:t xml:space="preserve"> </w:t>
      </w:r>
      <w:r>
        <w:t>supported by Facility point LP with external experts</w:t>
      </w:r>
      <w:r w:rsidR="00FC5A76">
        <w:t xml:space="preserve"> will organise the gathered information and prepare proposals to be discussed at the next TSG meeting planned for </w:t>
      </w:r>
      <w:r w:rsidR="008D5300">
        <w:t>March/April</w:t>
      </w:r>
      <w:r w:rsidR="00FC5A76">
        <w:t xml:space="preserve">. </w:t>
      </w:r>
      <w:r w:rsidR="008D5300" w:rsidRPr="008D5300">
        <w:t xml:space="preserve">At the TSG meeting agreements on contents of most </w:t>
      </w:r>
      <w:r w:rsidR="008D5300">
        <w:t xml:space="preserve">Action Plan </w:t>
      </w:r>
      <w:r w:rsidR="008D5300" w:rsidRPr="008D5300">
        <w:t xml:space="preserve">chapters (e.g. objectives, challenges, policies, key stakeholders, actions, indicators, </w:t>
      </w:r>
      <w:proofErr w:type="gramStart"/>
      <w:r w:rsidR="008D5300" w:rsidRPr="008D5300">
        <w:t>targets</w:t>
      </w:r>
      <w:proofErr w:type="gramEnd"/>
      <w:r w:rsidR="008D5300" w:rsidRPr="008D5300">
        <w:t xml:space="preserve">) </w:t>
      </w:r>
      <w:r w:rsidR="008D5300">
        <w:t xml:space="preserve">will be sought, </w:t>
      </w:r>
      <w:r w:rsidR="008D5300" w:rsidRPr="008D5300">
        <w:t xml:space="preserve">using the received inputs as the basis. This will be a moderated discussion. After the meeting results will be written down, sent first to Pillar Coordinators and then to TSG members. After fine-tuning they will be included in the first draft of the Action Plan for further commenting from the strategic level (National Coordinators, EC...) and for another round of public consultation. The consolidation process will therefore happen entirely in the TSG.  </w:t>
      </w:r>
    </w:p>
    <w:p w14:paraId="0096D4EA" w14:textId="06FB6BB7" w:rsidR="006705A9" w:rsidRPr="00780D04" w:rsidRDefault="00D6797E" w:rsidP="00F76452">
      <w:pPr>
        <w:pStyle w:val="Naslov2"/>
        <w:numPr>
          <w:ilvl w:val="0"/>
          <w:numId w:val="14"/>
        </w:numPr>
        <w:rPr>
          <w:b/>
          <w:bCs/>
          <w:sz w:val="20"/>
          <w:szCs w:val="20"/>
        </w:rPr>
      </w:pPr>
      <w:r w:rsidRPr="00780D04">
        <w:lastRenderedPageBreak/>
        <w:t>Topic 1</w:t>
      </w:r>
      <w:r w:rsidR="003470D7" w:rsidRPr="00780D04">
        <w:t>:</w:t>
      </w:r>
      <w:r w:rsidR="005832B0">
        <w:t xml:space="preserve"> Energy </w:t>
      </w:r>
      <w:r w:rsidR="008216FA">
        <w:t>net</w:t>
      </w:r>
      <w:r w:rsidR="005832B0">
        <w:t>works</w:t>
      </w:r>
      <w:r w:rsidR="006705A9" w:rsidRPr="008C0795">
        <w:rPr>
          <w:b/>
          <w:bCs/>
          <w:sz w:val="20"/>
          <w:szCs w:val="20"/>
        </w:rPr>
        <w:t xml:space="preserve"> </w:t>
      </w:r>
    </w:p>
    <w:p w14:paraId="50C5BD9A" w14:textId="77777777" w:rsidR="00871E90" w:rsidRPr="00E32BD2" w:rsidRDefault="00871E90" w:rsidP="006705A9"/>
    <w:p w14:paraId="73DBA9C1" w14:textId="1B823E01" w:rsidR="00E32BD2" w:rsidRDefault="00E32BD2" w:rsidP="00E32BD2">
      <w:pPr>
        <w:pStyle w:val="Naslov3"/>
        <w:numPr>
          <w:ilvl w:val="1"/>
          <w:numId w:val="1"/>
        </w:numPr>
      </w:pPr>
      <w:r>
        <w:t>Challenges</w:t>
      </w:r>
    </w:p>
    <w:p w14:paraId="6E9174F7" w14:textId="77777777" w:rsidR="007A4FC5" w:rsidRPr="007A4FC5" w:rsidRDefault="007A4FC5" w:rsidP="007A4FC5"/>
    <w:p w14:paraId="50B86DEE" w14:textId="71B78FBD" w:rsidR="00E32BD2" w:rsidRPr="00A072B9" w:rsidRDefault="005A6EF7" w:rsidP="00A375A8">
      <w:pPr>
        <w:pStyle w:val="Odstavekseznama"/>
        <w:numPr>
          <w:ilvl w:val="2"/>
          <w:numId w:val="1"/>
        </w:numPr>
        <w:rPr>
          <w:b/>
        </w:rPr>
      </w:pPr>
      <w:r w:rsidRPr="00A072B9">
        <w:rPr>
          <w:b/>
        </w:rPr>
        <w:t xml:space="preserve">Please prioritise the </w:t>
      </w:r>
      <w:r w:rsidR="00E32BD2" w:rsidRPr="00A072B9">
        <w:rPr>
          <w:b/>
        </w:rPr>
        <w:t>challenges</w:t>
      </w:r>
      <w:r w:rsidRPr="00A072B9">
        <w:rPr>
          <w:b/>
        </w:rPr>
        <w:t xml:space="preserve"> provided in the </w:t>
      </w:r>
      <w:r w:rsidR="00CC682D" w:rsidRPr="00A072B9">
        <w:rPr>
          <w:b/>
        </w:rPr>
        <w:t>initial</w:t>
      </w:r>
      <w:r w:rsidRPr="00A072B9">
        <w:rPr>
          <w:b/>
        </w:rPr>
        <w:t xml:space="preserve"> </w:t>
      </w:r>
      <w:r w:rsidR="00EB6BE7" w:rsidRPr="00A072B9">
        <w:rPr>
          <w:b/>
        </w:rPr>
        <w:t>policy</w:t>
      </w:r>
      <w:r w:rsidR="00CC682D" w:rsidRPr="00A072B9">
        <w:rPr>
          <w:b/>
        </w:rPr>
        <w:t xml:space="preserve"> </w:t>
      </w:r>
      <w:r w:rsidRPr="00A072B9">
        <w:rPr>
          <w:b/>
        </w:rPr>
        <w:t>paper to reflect</w:t>
      </w:r>
      <w:r w:rsidR="00DE15CB" w:rsidRPr="00A072B9">
        <w:rPr>
          <w:b/>
        </w:rPr>
        <w:t xml:space="preserve"> how relevant they are as regards the added value </w:t>
      </w:r>
      <w:r w:rsidR="00032DC2" w:rsidRPr="00A072B9">
        <w:rPr>
          <w:b/>
        </w:rPr>
        <w:t xml:space="preserve">of being tackled </w:t>
      </w:r>
      <w:r w:rsidR="00DE15CB" w:rsidRPr="00A072B9">
        <w:rPr>
          <w:b/>
        </w:rPr>
        <w:t>by EUSAIR</w:t>
      </w:r>
      <w:r w:rsidR="00E32BD2" w:rsidRPr="00A072B9">
        <w:rPr>
          <w:b/>
        </w:rPr>
        <w:t>.</w:t>
      </w:r>
      <w:r w:rsidR="00A375A8" w:rsidRPr="00A072B9">
        <w:rPr>
          <w:b/>
        </w:rPr>
        <w:t xml:space="preserve"> </w:t>
      </w:r>
      <w:r w:rsidR="00A375A8" w:rsidRPr="00071FED">
        <w:rPr>
          <w:b/>
          <w:i/>
          <w:iCs/>
        </w:rPr>
        <w:t>(1 being the most important, other follow in the numerical order).</w:t>
      </w:r>
    </w:p>
    <w:p w14:paraId="74A4A98C" w14:textId="77777777" w:rsidR="006F60E0" w:rsidRDefault="006F60E0" w:rsidP="006F60E0">
      <w:pPr>
        <w:pStyle w:val="Odstavekseznama"/>
      </w:pPr>
    </w:p>
    <w:p w14:paraId="1D2CA7F3" w14:textId="051588AB" w:rsidR="006F60E0" w:rsidRDefault="006F60E0" w:rsidP="006F60E0">
      <w:pPr>
        <w:pStyle w:val="Odstavekseznama"/>
        <w:rPr>
          <w:i/>
          <w:iCs/>
          <w:sz w:val="20"/>
          <w:szCs w:val="20"/>
        </w:rPr>
      </w:pPr>
      <w:r w:rsidRPr="00780D04">
        <w:rPr>
          <w:sz w:val="20"/>
          <w:szCs w:val="20"/>
        </w:rPr>
        <w:t>I</w:t>
      </w:r>
      <w:r w:rsidRPr="00780D04">
        <w:rPr>
          <w:i/>
          <w:iCs/>
          <w:sz w:val="20"/>
          <w:szCs w:val="20"/>
        </w:rPr>
        <w:t>n the A</w:t>
      </w:r>
      <w:r w:rsidR="006D0053">
        <w:rPr>
          <w:i/>
          <w:iCs/>
          <w:sz w:val="20"/>
          <w:szCs w:val="20"/>
        </w:rPr>
        <w:t>driatic Ionian Region</w:t>
      </w:r>
      <w:r w:rsidRPr="00780D04">
        <w:rPr>
          <w:i/>
          <w:iCs/>
          <w:sz w:val="20"/>
          <w:szCs w:val="20"/>
        </w:rPr>
        <w:t xml:space="preserve"> it is noted:</w:t>
      </w:r>
    </w:p>
    <w:p w14:paraId="2628ABF0" w14:textId="1AFCCD38" w:rsidR="00FB0E68" w:rsidRDefault="00FB0E68" w:rsidP="006F60E0">
      <w:pPr>
        <w:pStyle w:val="Odstavekseznama"/>
        <w:rPr>
          <w:i/>
          <w:iCs/>
          <w:sz w:val="20"/>
          <w:szCs w:val="20"/>
        </w:rPr>
      </w:pPr>
    </w:p>
    <w:tbl>
      <w:tblPr>
        <w:tblStyle w:val="Tabelamrea"/>
        <w:tblW w:w="13130" w:type="dxa"/>
        <w:tblInd w:w="720" w:type="dxa"/>
        <w:tblLayout w:type="fixed"/>
        <w:tblLook w:val="04A0" w:firstRow="1" w:lastRow="0" w:firstColumn="1" w:lastColumn="0" w:noHBand="0" w:noVBand="1"/>
      </w:tblPr>
      <w:tblGrid>
        <w:gridCol w:w="2063"/>
        <w:gridCol w:w="1465"/>
        <w:gridCol w:w="992"/>
        <w:gridCol w:w="1134"/>
        <w:gridCol w:w="861"/>
        <w:gridCol w:w="982"/>
        <w:gridCol w:w="992"/>
        <w:gridCol w:w="1134"/>
        <w:gridCol w:w="992"/>
        <w:gridCol w:w="1006"/>
        <w:gridCol w:w="1509"/>
      </w:tblGrid>
      <w:tr w:rsidR="008730F6" w:rsidRPr="00ED04CA" w14:paraId="69D11CF1" w14:textId="0277AE18" w:rsidTr="009651B9">
        <w:trPr>
          <w:trHeight w:val="719"/>
        </w:trPr>
        <w:tc>
          <w:tcPr>
            <w:tcW w:w="2063" w:type="dxa"/>
            <w:shd w:val="clear" w:color="auto" w:fill="D9D9D9" w:themeFill="background1" w:themeFillShade="D9"/>
          </w:tcPr>
          <w:p w14:paraId="77A07B81" w14:textId="77777777" w:rsidR="008A3F88" w:rsidRPr="00ED04CA" w:rsidRDefault="008A3F88" w:rsidP="00CE7B20">
            <w:pPr>
              <w:rPr>
                <w:b/>
                <w:i/>
                <w:iCs/>
                <w:sz w:val="20"/>
                <w:szCs w:val="20"/>
              </w:rPr>
            </w:pPr>
            <w:r w:rsidRPr="00ED04CA">
              <w:rPr>
                <w:b/>
                <w:i/>
                <w:iCs/>
                <w:sz w:val="20"/>
                <w:szCs w:val="20"/>
              </w:rPr>
              <w:t xml:space="preserve">Question/ </w:t>
            </w:r>
            <w:r>
              <w:rPr>
                <w:b/>
                <w:i/>
                <w:iCs/>
                <w:sz w:val="20"/>
                <w:szCs w:val="20"/>
              </w:rPr>
              <w:t>Given answers: how many times the answer was marked</w:t>
            </w:r>
          </w:p>
        </w:tc>
        <w:tc>
          <w:tcPr>
            <w:tcW w:w="1465" w:type="dxa"/>
            <w:shd w:val="clear" w:color="auto" w:fill="D9D9D9" w:themeFill="background1" w:themeFillShade="D9"/>
          </w:tcPr>
          <w:p w14:paraId="62AEF647" w14:textId="77777777" w:rsidR="008A3F88" w:rsidRDefault="008A3F88" w:rsidP="00CE7B20">
            <w:pPr>
              <w:rPr>
                <w:b/>
                <w:i/>
                <w:iCs/>
                <w:sz w:val="20"/>
                <w:szCs w:val="20"/>
              </w:rPr>
            </w:pPr>
            <w:r>
              <w:rPr>
                <w:b/>
                <w:i/>
                <w:iCs/>
                <w:sz w:val="20"/>
                <w:szCs w:val="20"/>
              </w:rPr>
              <w:t xml:space="preserve">1 </w:t>
            </w:r>
          </w:p>
          <w:p w14:paraId="6D2AE9B7" w14:textId="77777777" w:rsidR="008A3F88" w:rsidRPr="00ED04CA" w:rsidRDefault="008A3F88" w:rsidP="00CE7B20">
            <w:pPr>
              <w:rPr>
                <w:b/>
                <w:i/>
                <w:iCs/>
                <w:sz w:val="20"/>
                <w:szCs w:val="20"/>
              </w:rPr>
            </w:pPr>
            <w:r>
              <w:rPr>
                <w:b/>
                <w:i/>
                <w:iCs/>
                <w:sz w:val="20"/>
                <w:szCs w:val="20"/>
              </w:rPr>
              <w:t xml:space="preserve">(most important) </w:t>
            </w:r>
          </w:p>
        </w:tc>
        <w:tc>
          <w:tcPr>
            <w:tcW w:w="992" w:type="dxa"/>
            <w:shd w:val="clear" w:color="auto" w:fill="D9D9D9" w:themeFill="background1" w:themeFillShade="D9"/>
          </w:tcPr>
          <w:p w14:paraId="22550F36" w14:textId="77777777" w:rsidR="008A3F88" w:rsidRPr="00ED04CA" w:rsidRDefault="008A3F88" w:rsidP="00CE7B20">
            <w:pPr>
              <w:rPr>
                <w:b/>
                <w:i/>
                <w:iCs/>
                <w:sz w:val="20"/>
                <w:szCs w:val="20"/>
              </w:rPr>
            </w:pPr>
            <w:r>
              <w:rPr>
                <w:b/>
                <w:i/>
                <w:iCs/>
                <w:sz w:val="20"/>
                <w:szCs w:val="20"/>
              </w:rPr>
              <w:t>2</w:t>
            </w:r>
          </w:p>
        </w:tc>
        <w:tc>
          <w:tcPr>
            <w:tcW w:w="1134" w:type="dxa"/>
            <w:shd w:val="clear" w:color="auto" w:fill="D9D9D9" w:themeFill="background1" w:themeFillShade="D9"/>
          </w:tcPr>
          <w:p w14:paraId="34355CAA" w14:textId="77777777" w:rsidR="008A3F88" w:rsidRDefault="008A3F88" w:rsidP="00CE7B20">
            <w:pPr>
              <w:rPr>
                <w:b/>
                <w:i/>
                <w:iCs/>
                <w:sz w:val="20"/>
                <w:szCs w:val="20"/>
              </w:rPr>
            </w:pPr>
            <w:r>
              <w:rPr>
                <w:b/>
                <w:i/>
                <w:iCs/>
                <w:sz w:val="20"/>
                <w:szCs w:val="20"/>
              </w:rPr>
              <w:t>3</w:t>
            </w:r>
          </w:p>
        </w:tc>
        <w:tc>
          <w:tcPr>
            <w:tcW w:w="861" w:type="dxa"/>
            <w:shd w:val="clear" w:color="auto" w:fill="D9D9D9" w:themeFill="background1" w:themeFillShade="D9"/>
          </w:tcPr>
          <w:p w14:paraId="7E30BB9F" w14:textId="77777777" w:rsidR="008A3F88" w:rsidRPr="00ED04CA" w:rsidRDefault="008A3F88" w:rsidP="00CE7B20">
            <w:pPr>
              <w:rPr>
                <w:b/>
                <w:i/>
                <w:iCs/>
                <w:sz w:val="20"/>
                <w:szCs w:val="20"/>
              </w:rPr>
            </w:pPr>
            <w:r>
              <w:rPr>
                <w:b/>
                <w:i/>
                <w:iCs/>
                <w:sz w:val="20"/>
                <w:szCs w:val="20"/>
              </w:rPr>
              <w:t>4</w:t>
            </w:r>
          </w:p>
        </w:tc>
        <w:tc>
          <w:tcPr>
            <w:tcW w:w="982" w:type="dxa"/>
            <w:shd w:val="clear" w:color="auto" w:fill="D9D9D9" w:themeFill="background1" w:themeFillShade="D9"/>
          </w:tcPr>
          <w:p w14:paraId="2E9AC91C" w14:textId="77777777" w:rsidR="008A3F88" w:rsidRDefault="008A3F88" w:rsidP="00CE7B20">
            <w:pPr>
              <w:rPr>
                <w:b/>
                <w:i/>
                <w:iCs/>
                <w:sz w:val="20"/>
                <w:szCs w:val="20"/>
              </w:rPr>
            </w:pPr>
            <w:r>
              <w:rPr>
                <w:b/>
                <w:i/>
                <w:iCs/>
                <w:sz w:val="20"/>
                <w:szCs w:val="20"/>
              </w:rPr>
              <w:t>5</w:t>
            </w:r>
          </w:p>
        </w:tc>
        <w:tc>
          <w:tcPr>
            <w:tcW w:w="992" w:type="dxa"/>
            <w:shd w:val="clear" w:color="auto" w:fill="D9D9D9" w:themeFill="background1" w:themeFillShade="D9"/>
          </w:tcPr>
          <w:p w14:paraId="032204E0" w14:textId="77777777" w:rsidR="008A3F88" w:rsidRDefault="008A3F88" w:rsidP="00CE7B20">
            <w:pPr>
              <w:rPr>
                <w:b/>
                <w:i/>
                <w:iCs/>
                <w:sz w:val="20"/>
                <w:szCs w:val="20"/>
              </w:rPr>
            </w:pPr>
            <w:r>
              <w:rPr>
                <w:b/>
                <w:i/>
                <w:iCs/>
                <w:sz w:val="20"/>
                <w:szCs w:val="20"/>
              </w:rPr>
              <w:t>6</w:t>
            </w:r>
          </w:p>
          <w:p w14:paraId="4B21C6B6" w14:textId="348A5D14" w:rsidR="008A3F88" w:rsidRPr="00ED04CA" w:rsidRDefault="008A3F88" w:rsidP="00CE7B20">
            <w:pPr>
              <w:rPr>
                <w:b/>
                <w:i/>
                <w:iCs/>
                <w:sz w:val="20"/>
                <w:szCs w:val="20"/>
              </w:rPr>
            </w:pPr>
          </w:p>
        </w:tc>
        <w:tc>
          <w:tcPr>
            <w:tcW w:w="1134" w:type="dxa"/>
            <w:shd w:val="clear" w:color="auto" w:fill="D9D9D9" w:themeFill="background1" w:themeFillShade="D9"/>
          </w:tcPr>
          <w:p w14:paraId="243551F9" w14:textId="148A0EAA" w:rsidR="008A3F88" w:rsidRDefault="008A3F88" w:rsidP="00CE7B20">
            <w:pPr>
              <w:rPr>
                <w:b/>
                <w:i/>
                <w:iCs/>
                <w:sz w:val="20"/>
                <w:szCs w:val="20"/>
              </w:rPr>
            </w:pPr>
            <w:r>
              <w:rPr>
                <w:b/>
                <w:i/>
                <w:iCs/>
                <w:sz w:val="20"/>
                <w:szCs w:val="20"/>
              </w:rPr>
              <w:t>7</w:t>
            </w:r>
          </w:p>
        </w:tc>
        <w:tc>
          <w:tcPr>
            <w:tcW w:w="992" w:type="dxa"/>
            <w:shd w:val="clear" w:color="auto" w:fill="D9D9D9" w:themeFill="background1" w:themeFillShade="D9"/>
          </w:tcPr>
          <w:p w14:paraId="40DDC7B2" w14:textId="59E155A9" w:rsidR="008A3F88" w:rsidRDefault="008A3F88" w:rsidP="00CE7B20">
            <w:pPr>
              <w:rPr>
                <w:b/>
                <w:i/>
                <w:iCs/>
                <w:sz w:val="20"/>
                <w:szCs w:val="20"/>
              </w:rPr>
            </w:pPr>
            <w:commentRangeStart w:id="0"/>
            <w:r>
              <w:rPr>
                <w:b/>
                <w:i/>
                <w:iCs/>
                <w:sz w:val="20"/>
                <w:szCs w:val="20"/>
              </w:rPr>
              <w:t>8</w:t>
            </w:r>
          </w:p>
        </w:tc>
        <w:tc>
          <w:tcPr>
            <w:tcW w:w="1006" w:type="dxa"/>
            <w:shd w:val="clear" w:color="auto" w:fill="D9D9D9" w:themeFill="background1" w:themeFillShade="D9"/>
          </w:tcPr>
          <w:p w14:paraId="06B97198" w14:textId="69359ECA" w:rsidR="008A3F88" w:rsidRDefault="008A3F88" w:rsidP="008A3F88">
            <w:pPr>
              <w:rPr>
                <w:b/>
                <w:i/>
                <w:iCs/>
                <w:sz w:val="20"/>
                <w:szCs w:val="20"/>
              </w:rPr>
            </w:pPr>
            <w:r>
              <w:rPr>
                <w:b/>
                <w:i/>
                <w:iCs/>
                <w:sz w:val="20"/>
                <w:szCs w:val="20"/>
              </w:rPr>
              <w:t xml:space="preserve">9 </w:t>
            </w:r>
          </w:p>
        </w:tc>
        <w:tc>
          <w:tcPr>
            <w:tcW w:w="1509" w:type="dxa"/>
            <w:shd w:val="clear" w:color="auto" w:fill="D9D9D9" w:themeFill="background1" w:themeFillShade="D9"/>
          </w:tcPr>
          <w:p w14:paraId="445E7382" w14:textId="620E1AC8" w:rsidR="008A3F88" w:rsidRDefault="008A3F88" w:rsidP="00CE7B20">
            <w:pPr>
              <w:rPr>
                <w:b/>
                <w:i/>
                <w:iCs/>
                <w:sz w:val="20"/>
                <w:szCs w:val="20"/>
              </w:rPr>
            </w:pPr>
            <w:r>
              <w:rPr>
                <w:b/>
                <w:i/>
                <w:iCs/>
                <w:sz w:val="20"/>
                <w:szCs w:val="20"/>
              </w:rPr>
              <w:t>10 (least important)</w:t>
            </w:r>
            <w:commentRangeEnd w:id="0"/>
            <w:r>
              <w:rPr>
                <w:rStyle w:val="Pripombasklic"/>
              </w:rPr>
              <w:commentReference w:id="0"/>
            </w:r>
          </w:p>
        </w:tc>
      </w:tr>
      <w:tr w:rsidR="008730F6" w:rsidRPr="006D0053" w14:paraId="562E4086" w14:textId="7682232F" w:rsidTr="009651B9">
        <w:trPr>
          <w:trHeight w:val="964"/>
        </w:trPr>
        <w:tc>
          <w:tcPr>
            <w:tcW w:w="2063" w:type="dxa"/>
          </w:tcPr>
          <w:p w14:paraId="16503ED1" w14:textId="09B3DF02" w:rsidR="008A3F88" w:rsidRPr="00D879F3" w:rsidRDefault="008A3F88" w:rsidP="00482432">
            <w:pPr>
              <w:jc w:val="both"/>
              <w:rPr>
                <w:i/>
                <w:iCs/>
                <w:sz w:val="20"/>
                <w:szCs w:val="20"/>
              </w:rPr>
            </w:pPr>
            <w:r w:rsidRPr="00DD5169">
              <w:rPr>
                <w:i/>
                <w:iCs/>
                <w:sz w:val="20"/>
                <w:szCs w:val="20"/>
              </w:rPr>
              <w:t>Integrated natural gas corridors, infrastructure and market supporting the energy transition of the Adriatic-Ionian Region.</w:t>
            </w:r>
          </w:p>
        </w:tc>
        <w:tc>
          <w:tcPr>
            <w:tcW w:w="1465" w:type="dxa"/>
          </w:tcPr>
          <w:p w14:paraId="09288E60" w14:textId="652BDED4" w:rsidR="008A3F88" w:rsidRPr="00D879F3" w:rsidRDefault="004A479F" w:rsidP="004A479F">
            <w:pPr>
              <w:rPr>
                <w:i/>
                <w:iCs/>
                <w:sz w:val="20"/>
                <w:szCs w:val="20"/>
              </w:rPr>
            </w:pPr>
            <w:r>
              <w:rPr>
                <w:i/>
                <w:iCs/>
                <w:sz w:val="20"/>
                <w:szCs w:val="20"/>
              </w:rPr>
              <w:t>3</w:t>
            </w:r>
            <w:r w:rsidR="009651B9">
              <w:rPr>
                <w:i/>
                <w:iCs/>
                <w:sz w:val="20"/>
                <w:szCs w:val="20"/>
              </w:rPr>
              <w:t>x</w:t>
            </w:r>
            <w:r w:rsidR="00F4799B">
              <w:rPr>
                <w:i/>
                <w:iCs/>
                <w:sz w:val="20"/>
                <w:szCs w:val="20"/>
              </w:rPr>
              <w:t xml:space="preserve"> (</w:t>
            </w:r>
            <w:r>
              <w:rPr>
                <w:i/>
                <w:iCs/>
                <w:sz w:val="20"/>
                <w:szCs w:val="20"/>
              </w:rPr>
              <w:t>HR,</w:t>
            </w:r>
            <w:r w:rsidR="00F4799B">
              <w:rPr>
                <w:i/>
                <w:iCs/>
                <w:sz w:val="20"/>
                <w:szCs w:val="20"/>
              </w:rPr>
              <w:t>IT</w:t>
            </w:r>
            <w:r w:rsidR="007B227C">
              <w:rPr>
                <w:i/>
                <w:iCs/>
                <w:sz w:val="20"/>
                <w:szCs w:val="20"/>
              </w:rPr>
              <w:t>,NM</w:t>
            </w:r>
            <w:r w:rsidR="00F4799B">
              <w:rPr>
                <w:i/>
                <w:iCs/>
                <w:sz w:val="20"/>
                <w:szCs w:val="20"/>
              </w:rPr>
              <w:t>)</w:t>
            </w:r>
          </w:p>
        </w:tc>
        <w:tc>
          <w:tcPr>
            <w:tcW w:w="992" w:type="dxa"/>
          </w:tcPr>
          <w:p w14:paraId="73EAB6C3" w14:textId="538C37E8" w:rsidR="008A3F88" w:rsidRPr="00D879F3" w:rsidRDefault="008730F6" w:rsidP="00CE7B20">
            <w:pPr>
              <w:rPr>
                <w:i/>
                <w:iCs/>
                <w:sz w:val="20"/>
                <w:szCs w:val="20"/>
              </w:rPr>
            </w:pPr>
            <w:r>
              <w:rPr>
                <w:i/>
                <w:iCs/>
                <w:sz w:val="20"/>
                <w:szCs w:val="20"/>
              </w:rPr>
              <w:t>2</w:t>
            </w:r>
            <w:r w:rsidR="009651B9">
              <w:rPr>
                <w:i/>
                <w:iCs/>
                <w:sz w:val="20"/>
                <w:szCs w:val="20"/>
              </w:rPr>
              <w:t>x</w:t>
            </w:r>
            <w:r w:rsidR="008A3F88">
              <w:rPr>
                <w:i/>
                <w:iCs/>
                <w:sz w:val="20"/>
                <w:szCs w:val="20"/>
              </w:rPr>
              <w:t xml:space="preserve"> (AL</w:t>
            </w:r>
            <w:r>
              <w:rPr>
                <w:i/>
                <w:iCs/>
                <w:sz w:val="20"/>
                <w:szCs w:val="20"/>
              </w:rPr>
              <w:t>,SER</w:t>
            </w:r>
            <w:r w:rsidR="008A3F88">
              <w:rPr>
                <w:i/>
                <w:iCs/>
                <w:sz w:val="20"/>
                <w:szCs w:val="20"/>
              </w:rPr>
              <w:t>)</w:t>
            </w:r>
          </w:p>
        </w:tc>
        <w:tc>
          <w:tcPr>
            <w:tcW w:w="1134" w:type="dxa"/>
          </w:tcPr>
          <w:p w14:paraId="0E725865" w14:textId="6C3949E5" w:rsidR="008A3F88" w:rsidRPr="00D879F3" w:rsidRDefault="009651B9" w:rsidP="00A82A3F">
            <w:pPr>
              <w:rPr>
                <w:i/>
                <w:iCs/>
                <w:sz w:val="20"/>
                <w:szCs w:val="20"/>
              </w:rPr>
            </w:pPr>
            <w:r>
              <w:rPr>
                <w:i/>
                <w:iCs/>
                <w:sz w:val="20"/>
                <w:szCs w:val="20"/>
              </w:rPr>
              <w:t>1x (S</w:t>
            </w:r>
            <w:r w:rsidR="00A82A3F">
              <w:rPr>
                <w:i/>
                <w:iCs/>
                <w:sz w:val="20"/>
                <w:szCs w:val="20"/>
              </w:rPr>
              <w:t>LO</w:t>
            </w:r>
            <w:r>
              <w:rPr>
                <w:i/>
                <w:iCs/>
                <w:sz w:val="20"/>
                <w:szCs w:val="20"/>
              </w:rPr>
              <w:t>)</w:t>
            </w:r>
          </w:p>
        </w:tc>
        <w:tc>
          <w:tcPr>
            <w:tcW w:w="861" w:type="dxa"/>
          </w:tcPr>
          <w:p w14:paraId="53B5D06A" w14:textId="77777777" w:rsidR="008A3F88" w:rsidRPr="00D879F3" w:rsidRDefault="008A3F88" w:rsidP="00CE7B20">
            <w:pPr>
              <w:rPr>
                <w:i/>
                <w:iCs/>
                <w:sz w:val="20"/>
                <w:szCs w:val="20"/>
              </w:rPr>
            </w:pPr>
          </w:p>
        </w:tc>
        <w:tc>
          <w:tcPr>
            <w:tcW w:w="982" w:type="dxa"/>
          </w:tcPr>
          <w:p w14:paraId="0109556B" w14:textId="1603E9D4" w:rsidR="008A3F88" w:rsidRPr="00D879F3" w:rsidRDefault="008A3F88" w:rsidP="00CE7B20">
            <w:pPr>
              <w:rPr>
                <w:i/>
                <w:iCs/>
                <w:sz w:val="20"/>
                <w:szCs w:val="20"/>
              </w:rPr>
            </w:pPr>
            <w:r>
              <w:rPr>
                <w:i/>
                <w:iCs/>
                <w:sz w:val="20"/>
                <w:szCs w:val="20"/>
              </w:rPr>
              <w:t>1x (GR)</w:t>
            </w:r>
          </w:p>
        </w:tc>
        <w:tc>
          <w:tcPr>
            <w:tcW w:w="992" w:type="dxa"/>
          </w:tcPr>
          <w:p w14:paraId="5E1E945B" w14:textId="77777777" w:rsidR="008A3F88" w:rsidRPr="00D879F3" w:rsidRDefault="008A3F88" w:rsidP="00CE7B20">
            <w:pPr>
              <w:rPr>
                <w:i/>
                <w:iCs/>
                <w:sz w:val="20"/>
                <w:szCs w:val="20"/>
              </w:rPr>
            </w:pPr>
          </w:p>
        </w:tc>
        <w:tc>
          <w:tcPr>
            <w:tcW w:w="1134" w:type="dxa"/>
          </w:tcPr>
          <w:p w14:paraId="27C13596" w14:textId="77777777" w:rsidR="008A3F88" w:rsidRPr="00D879F3" w:rsidRDefault="008A3F88" w:rsidP="00CE7B20">
            <w:pPr>
              <w:rPr>
                <w:i/>
                <w:iCs/>
                <w:sz w:val="20"/>
                <w:szCs w:val="20"/>
              </w:rPr>
            </w:pPr>
          </w:p>
        </w:tc>
        <w:tc>
          <w:tcPr>
            <w:tcW w:w="992" w:type="dxa"/>
          </w:tcPr>
          <w:p w14:paraId="777AC9E8" w14:textId="77777777" w:rsidR="008A3F88" w:rsidRPr="00D879F3" w:rsidRDefault="008A3F88" w:rsidP="00CE7B20">
            <w:pPr>
              <w:rPr>
                <w:i/>
                <w:iCs/>
                <w:sz w:val="20"/>
                <w:szCs w:val="20"/>
              </w:rPr>
            </w:pPr>
          </w:p>
        </w:tc>
        <w:tc>
          <w:tcPr>
            <w:tcW w:w="1006" w:type="dxa"/>
          </w:tcPr>
          <w:p w14:paraId="39BA8E82" w14:textId="1742C48B" w:rsidR="008A3F88" w:rsidRPr="00D879F3" w:rsidRDefault="008A3F88" w:rsidP="00CE7B20">
            <w:pPr>
              <w:rPr>
                <w:i/>
                <w:iCs/>
                <w:sz w:val="20"/>
                <w:szCs w:val="20"/>
              </w:rPr>
            </w:pPr>
          </w:p>
        </w:tc>
        <w:tc>
          <w:tcPr>
            <w:tcW w:w="1509" w:type="dxa"/>
          </w:tcPr>
          <w:p w14:paraId="798CB490" w14:textId="77777777" w:rsidR="008A3F88" w:rsidRPr="00D879F3" w:rsidRDefault="008A3F88" w:rsidP="00CE7B20">
            <w:pPr>
              <w:rPr>
                <w:i/>
                <w:iCs/>
                <w:sz w:val="20"/>
                <w:szCs w:val="20"/>
              </w:rPr>
            </w:pPr>
          </w:p>
        </w:tc>
      </w:tr>
      <w:tr w:rsidR="008730F6" w:rsidRPr="006D0053" w14:paraId="41D8EDAC" w14:textId="25F7E722" w:rsidTr="009651B9">
        <w:trPr>
          <w:trHeight w:val="2166"/>
        </w:trPr>
        <w:tc>
          <w:tcPr>
            <w:tcW w:w="2063" w:type="dxa"/>
          </w:tcPr>
          <w:p w14:paraId="476E3556" w14:textId="5B8AAF6E" w:rsidR="008A3F88" w:rsidRPr="003F3B78" w:rsidRDefault="008A3F88" w:rsidP="00482432">
            <w:pPr>
              <w:jc w:val="both"/>
              <w:rPr>
                <w:i/>
                <w:iCs/>
                <w:sz w:val="20"/>
                <w:szCs w:val="20"/>
              </w:rPr>
            </w:pPr>
            <w:r w:rsidRPr="008216FA">
              <w:rPr>
                <w:i/>
                <w:iCs/>
                <w:sz w:val="20"/>
                <w:szCs w:val="20"/>
              </w:rPr>
              <w:lastRenderedPageBreak/>
              <w:t>Even though energy transmission systems are strongly interconnected in the Energy Community Partner Countries, the electricity market activities in the AIR are restricted due to inefficient use and low exploitation of interconnections as well as subsidies causing electricity market distortions in WB</w:t>
            </w:r>
          </w:p>
        </w:tc>
        <w:tc>
          <w:tcPr>
            <w:tcW w:w="1465" w:type="dxa"/>
          </w:tcPr>
          <w:p w14:paraId="6A010A38" w14:textId="31B676C6" w:rsidR="008A3F88" w:rsidRPr="00D879F3" w:rsidRDefault="008A3F88" w:rsidP="00CE7B20">
            <w:pPr>
              <w:rPr>
                <w:i/>
                <w:iCs/>
                <w:sz w:val="20"/>
                <w:szCs w:val="20"/>
              </w:rPr>
            </w:pPr>
          </w:p>
        </w:tc>
        <w:tc>
          <w:tcPr>
            <w:tcW w:w="992" w:type="dxa"/>
          </w:tcPr>
          <w:p w14:paraId="44F1E85A" w14:textId="178057D6" w:rsidR="008A3F88" w:rsidRPr="00D879F3" w:rsidRDefault="008A3F88" w:rsidP="00CE7B20">
            <w:pPr>
              <w:rPr>
                <w:i/>
                <w:iCs/>
                <w:sz w:val="20"/>
                <w:szCs w:val="20"/>
              </w:rPr>
            </w:pPr>
          </w:p>
        </w:tc>
        <w:tc>
          <w:tcPr>
            <w:tcW w:w="1134" w:type="dxa"/>
          </w:tcPr>
          <w:p w14:paraId="2C4C5ADC" w14:textId="35B5B8D3" w:rsidR="008A3F88" w:rsidRPr="00D879F3" w:rsidRDefault="008A3F88" w:rsidP="00CE7B20">
            <w:pPr>
              <w:rPr>
                <w:i/>
                <w:iCs/>
                <w:sz w:val="20"/>
                <w:szCs w:val="20"/>
              </w:rPr>
            </w:pPr>
          </w:p>
        </w:tc>
        <w:tc>
          <w:tcPr>
            <w:tcW w:w="861" w:type="dxa"/>
          </w:tcPr>
          <w:p w14:paraId="08467AA0" w14:textId="05FAC77F" w:rsidR="008A3F88" w:rsidRPr="00D879F3" w:rsidRDefault="009651B9" w:rsidP="00CE7B20">
            <w:pPr>
              <w:rPr>
                <w:i/>
                <w:iCs/>
                <w:sz w:val="20"/>
                <w:szCs w:val="20"/>
              </w:rPr>
            </w:pPr>
            <w:r>
              <w:rPr>
                <w:i/>
                <w:iCs/>
                <w:sz w:val="20"/>
                <w:szCs w:val="20"/>
              </w:rPr>
              <w:t>1x</w:t>
            </w:r>
            <w:r w:rsidR="00F4799B">
              <w:rPr>
                <w:i/>
                <w:iCs/>
                <w:sz w:val="20"/>
                <w:szCs w:val="20"/>
              </w:rPr>
              <w:t xml:space="preserve"> (IT)</w:t>
            </w:r>
          </w:p>
        </w:tc>
        <w:tc>
          <w:tcPr>
            <w:tcW w:w="982" w:type="dxa"/>
          </w:tcPr>
          <w:p w14:paraId="12DAF14B" w14:textId="6C7834D3" w:rsidR="008A3F88" w:rsidRDefault="009651B9" w:rsidP="00CE7B20">
            <w:pPr>
              <w:rPr>
                <w:i/>
                <w:iCs/>
                <w:sz w:val="20"/>
                <w:szCs w:val="20"/>
              </w:rPr>
            </w:pPr>
            <w:r>
              <w:rPr>
                <w:i/>
                <w:iCs/>
                <w:sz w:val="20"/>
                <w:szCs w:val="20"/>
              </w:rPr>
              <w:t>1x</w:t>
            </w:r>
            <w:r w:rsidR="008A3F88">
              <w:rPr>
                <w:i/>
                <w:iCs/>
                <w:sz w:val="20"/>
                <w:szCs w:val="20"/>
              </w:rPr>
              <w:t xml:space="preserve"> (AL)</w:t>
            </w:r>
          </w:p>
        </w:tc>
        <w:tc>
          <w:tcPr>
            <w:tcW w:w="992" w:type="dxa"/>
          </w:tcPr>
          <w:p w14:paraId="74678151" w14:textId="4BFDCC41" w:rsidR="008A3F88" w:rsidRPr="00D879F3" w:rsidRDefault="00A82A3F" w:rsidP="004A479F">
            <w:pPr>
              <w:rPr>
                <w:i/>
                <w:iCs/>
                <w:sz w:val="20"/>
                <w:szCs w:val="20"/>
              </w:rPr>
            </w:pPr>
            <w:r>
              <w:rPr>
                <w:i/>
                <w:iCs/>
                <w:sz w:val="20"/>
                <w:szCs w:val="20"/>
              </w:rPr>
              <w:t>4</w:t>
            </w:r>
            <w:r w:rsidR="007B227C">
              <w:rPr>
                <w:i/>
                <w:iCs/>
                <w:sz w:val="20"/>
                <w:szCs w:val="20"/>
              </w:rPr>
              <w:t>x (</w:t>
            </w:r>
            <w:r w:rsidR="008730F6">
              <w:rPr>
                <w:i/>
                <w:iCs/>
                <w:sz w:val="20"/>
                <w:szCs w:val="20"/>
              </w:rPr>
              <w:t>SER,</w:t>
            </w:r>
            <w:r w:rsidR="004A479F">
              <w:rPr>
                <w:i/>
                <w:iCs/>
                <w:sz w:val="20"/>
                <w:szCs w:val="20"/>
              </w:rPr>
              <w:t>HR,</w:t>
            </w:r>
            <w:r w:rsidR="007B227C">
              <w:rPr>
                <w:i/>
                <w:iCs/>
                <w:sz w:val="20"/>
                <w:szCs w:val="20"/>
              </w:rPr>
              <w:t>NM</w:t>
            </w:r>
            <w:r>
              <w:rPr>
                <w:i/>
                <w:iCs/>
                <w:sz w:val="20"/>
                <w:szCs w:val="20"/>
              </w:rPr>
              <w:t xml:space="preserve">, </w:t>
            </w:r>
            <w:r>
              <w:rPr>
                <w:i/>
                <w:iCs/>
                <w:sz w:val="20"/>
                <w:szCs w:val="20"/>
              </w:rPr>
              <w:t>SLO</w:t>
            </w:r>
            <w:r w:rsidR="007B227C">
              <w:rPr>
                <w:i/>
                <w:iCs/>
                <w:sz w:val="20"/>
                <w:szCs w:val="20"/>
              </w:rPr>
              <w:t>)</w:t>
            </w:r>
          </w:p>
        </w:tc>
        <w:tc>
          <w:tcPr>
            <w:tcW w:w="1134" w:type="dxa"/>
          </w:tcPr>
          <w:p w14:paraId="17BCB7C6" w14:textId="77777777" w:rsidR="008A3F88" w:rsidRPr="00D879F3" w:rsidRDefault="008A3F88" w:rsidP="00CE7B20">
            <w:pPr>
              <w:rPr>
                <w:i/>
                <w:iCs/>
                <w:sz w:val="20"/>
                <w:szCs w:val="20"/>
              </w:rPr>
            </w:pPr>
          </w:p>
        </w:tc>
        <w:tc>
          <w:tcPr>
            <w:tcW w:w="992" w:type="dxa"/>
          </w:tcPr>
          <w:p w14:paraId="7CE8E80A" w14:textId="77777777" w:rsidR="008A3F88" w:rsidRPr="00D879F3" w:rsidRDefault="008A3F88" w:rsidP="00CE7B20">
            <w:pPr>
              <w:rPr>
                <w:i/>
                <w:iCs/>
                <w:sz w:val="20"/>
                <w:szCs w:val="20"/>
              </w:rPr>
            </w:pPr>
          </w:p>
        </w:tc>
        <w:tc>
          <w:tcPr>
            <w:tcW w:w="1006" w:type="dxa"/>
          </w:tcPr>
          <w:p w14:paraId="445F69F7" w14:textId="63CFB958" w:rsidR="008A3F88" w:rsidRPr="00D879F3" w:rsidRDefault="008A3F88" w:rsidP="008A3F88">
            <w:pPr>
              <w:rPr>
                <w:i/>
                <w:iCs/>
                <w:sz w:val="20"/>
                <w:szCs w:val="20"/>
              </w:rPr>
            </w:pPr>
            <w:r>
              <w:rPr>
                <w:i/>
                <w:iCs/>
                <w:sz w:val="20"/>
                <w:szCs w:val="20"/>
              </w:rPr>
              <w:t>1x (GR)</w:t>
            </w:r>
          </w:p>
        </w:tc>
        <w:tc>
          <w:tcPr>
            <w:tcW w:w="1509" w:type="dxa"/>
          </w:tcPr>
          <w:p w14:paraId="326ACFB4" w14:textId="77777777" w:rsidR="008A3F88" w:rsidRDefault="008A3F88" w:rsidP="008A3F88">
            <w:pPr>
              <w:rPr>
                <w:i/>
                <w:iCs/>
                <w:sz w:val="20"/>
                <w:szCs w:val="20"/>
              </w:rPr>
            </w:pPr>
          </w:p>
        </w:tc>
      </w:tr>
      <w:tr w:rsidR="008730F6" w:rsidRPr="008730F6" w14:paraId="232EA643" w14:textId="46AF09C0" w:rsidTr="009651B9">
        <w:trPr>
          <w:trHeight w:val="1211"/>
        </w:trPr>
        <w:tc>
          <w:tcPr>
            <w:tcW w:w="2063" w:type="dxa"/>
          </w:tcPr>
          <w:p w14:paraId="3A22B308" w14:textId="3FCAB5A9" w:rsidR="008A3F88" w:rsidRPr="00D879F3" w:rsidRDefault="008A3F88" w:rsidP="00482432">
            <w:pPr>
              <w:jc w:val="both"/>
              <w:rPr>
                <w:i/>
                <w:iCs/>
                <w:sz w:val="20"/>
                <w:szCs w:val="20"/>
              </w:rPr>
            </w:pPr>
            <w:r w:rsidRPr="008216FA">
              <w:rPr>
                <w:i/>
                <w:iCs/>
                <w:sz w:val="20"/>
                <w:szCs w:val="20"/>
              </w:rPr>
              <w:t>Exclusion of natural gas infrastructure from the new TEN-E Regulation and the need to repurpose LNG infrastructure to renewables in the future</w:t>
            </w:r>
          </w:p>
        </w:tc>
        <w:tc>
          <w:tcPr>
            <w:tcW w:w="1465" w:type="dxa"/>
          </w:tcPr>
          <w:p w14:paraId="603B01B0" w14:textId="1028D3B1" w:rsidR="008A3F88" w:rsidRPr="006C667C" w:rsidRDefault="008A3F88" w:rsidP="00CE7B20">
            <w:pPr>
              <w:rPr>
                <w:i/>
                <w:iCs/>
                <w:sz w:val="20"/>
                <w:szCs w:val="20"/>
              </w:rPr>
            </w:pPr>
          </w:p>
        </w:tc>
        <w:tc>
          <w:tcPr>
            <w:tcW w:w="992" w:type="dxa"/>
          </w:tcPr>
          <w:p w14:paraId="52BC973A" w14:textId="450C9E7C" w:rsidR="008A3F88" w:rsidRPr="006C667C" w:rsidRDefault="008A3F88" w:rsidP="00CE7B20">
            <w:pPr>
              <w:rPr>
                <w:i/>
                <w:iCs/>
                <w:sz w:val="20"/>
                <w:szCs w:val="20"/>
              </w:rPr>
            </w:pPr>
          </w:p>
        </w:tc>
        <w:tc>
          <w:tcPr>
            <w:tcW w:w="1134" w:type="dxa"/>
          </w:tcPr>
          <w:p w14:paraId="28026131" w14:textId="77777777" w:rsidR="008A3F88" w:rsidRPr="006C667C" w:rsidRDefault="008A3F88" w:rsidP="00CE7B20">
            <w:pPr>
              <w:rPr>
                <w:i/>
                <w:iCs/>
                <w:sz w:val="20"/>
                <w:szCs w:val="20"/>
              </w:rPr>
            </w:pPr>
          </w:p>
        </w:tc>
        <w:tc>
          <w:tcPr>
            <w:tcW w:w="861" w:type="dxa"/>
          </w:tcPr>
          <w:p w14:paraId="7E575576" w14:textId="7263EE28" w:rsidR="008A3F88" w:rsidRPr="006C667C" w:rsidRDefault="00A82A3F" w:rsidP="00CE7B20">
            <w:pPr>
              <w:rPr>
                <w:i/>
                <w:iCs/>
                <w:sz w:val="20"/>
                <w:szCs w:val="20"/>
              </w:rPr>
            </w:pPr>
            <w:r>
              <w:rPr>
                <w:i/>
                <w:iCs/>
                <w:sz w:val="20"/>
                <w:szCs w:val="20"/>
              </w:rPr>
              <w:t>1x (</w:t>
            </w:r>
            <w:r>
              <w:rPr>
                <w:i/>
                <w:iCs/>
                <w:sz w:val="20"/>
                <w:szCs w:val="20"/>
              </w:rPr>
              <w:t>SLO</w:t>
            </w:r>
            <w:r>
              <w:rPr>
                <w:i/>
                <w:iCs/>
                <w:sz w:val="20"/>
                <w:szCs w:val="20"/>
              </w:rPr>
              <w:t>)</w:t>
            </w:r>
          </w:p>
        </w:tc>
        <w:tc>
          <w:tcPr>
            <w:tcW w:w="982" w:type="dxa"/>
          </w:tcPr>
          <w:p w14:paraId="191A8487" w14:textId="129AC3FA" w:rsidR="008A3F88" w:rsidRPr="006C667C" w:rsidRDefault="009651B9" w:rsidP="00CE7B20">
            <w:pPr>
              <w:rPr>
                <w:i/>
                <w:iCs/>
                <w:sz w:val="20"/>
                <w:szCs w:val="20"/>
              </w:rPr>
            </w:pPr>
            <w:r>
              <w:rPr>
                <w:i/>
                <w:iCs/>
                <w:sz w:val="20"/>
                <w:szCs w:val="20"/>
              </w:rPr>
              <w:t>1x</w:t>
            </w:r>
            <w:r w:rsidR="00F4799B">
              <w:rPr>
                <w:i/>
                <w:iCs/>
                <w:sz w:val="20"/>
                <w:szCs w:val="20"/>
              </w:rPr>
              <w:t xml:space="preserve"> (IT)</w:t>
            </w:r>
          </w:p>
        </w:tc>
        <w:tc>
          <w:tcPr>
            <w:tcW w:w="992" w:type="dxa"/>
          </w:tcPr>
          <w:p w14:paraId="295B007E" w14:textId="3FF74F17" w:rsidR="008A3F88" w:rsidRPr="006C667C" w:rsidRDefault="008A3F88" w:rsidP="00CE7B20">
            <w:pPr>
              <w:rPr>
                <w:i/>
                <w:iCs/>
                <w:sz w:val="20"/>
                <w:szCs w:val="20"/>
              </w:rPr>
            </w:pPr>
          </w:p>
        </w:tc>
        <w:tc>
          <w:tcPr>
            <w:tcW w:w="1134" w:type="dxa"/>
          </w:tcPr>
          <w:p w14:paraId="45291F33" w14:textId="08ABD3B7" w:rsidR="008A3F88" w:rsidRPr="008730F6" w:rsidRDefault="008730F6" w:rsidP="00CE7B20">
            <w:pPr>
              <w:rPr>
                <w:i/>
                <w:iCs/>
                <w:sz w:val="20"/>
                <w:szCs w:val="20"/>
                <w:lang w:val="it-IT"/>
              </w:rPr>
            </w:pPr>
            <w:r w:rsidRPr="008730F6">
              <w:rPr>
                <w:i/>
                <w:iCs/>
                <w:sz w:val="20"/>
                <w:szCs w:val="20"/>
                <w:lang w:val="it-IT"/>
              </w:rPr>
              <w:t>5</w:t>
            </w:r>
            <w:r w:rsidR="009651B9">
              <w:rPr>
                <w:i/>
                <w:iCs/>
                <w:sz w:val="20"/>
                <w:szCs w:val="20"/>
                <w:lang w:val="it-IT"/>
              </w:rPr>
              <w:t>x</w:t>
            </w:r>
            <w:r w:rsidR="007B227C" w:rsidRPr="008730F6">
              <w:rPr>
                <w:i/>
                <w:iCs/>
                <w:sz w:val="20"/>
                <w:szCs w:val="20"/>
                <w:lang w:val="it-IT"/>
              </w:rPr>
              <w:t xml:space="preserve"> (</w:t>
            </w:r>
            <w:r w:rsidRPr="008730F6">
              <w:rPr>
                <w:i/>
                <w:iCs/>
                <w:sz w:val="20"/>
                <w:szCs w:val="20"/>
                <w:lang w:val="it-IT"/>
              </w:rPr>
              <w:t>SER,</w:t>
            </w:r>
            <w:r w:rsidR="004C6830" w:rsidRPr="008730F6">
              <w:rPr>
                <w:i/>
                <w:iCs/>
                <w:sz w:val="20"/>
                <w:szCs w:val="20"/>
                <w:lang w:val="it-IT"/>
              </w:rPr>
              <w:t>HR,</w:t>
            </w:r>
            <w:r w:rsidR="007B227C" w:rsidRPr="008730F6">
              <w:rPr>
                <w:i/>
                <w:iCs/>
                <w:sz w:val="20"/>
                <w:szCs w:val="20"/>
                <w:lang w:val="it-IT"/>
              </w:rPr>
              <w:t>NM,</w:t>
            </w:r>
            <w:r w:rsidR="008A3F88" w:rsidRPr="008730F6">
              <w:rPr>
                <w:i/>
                <w:iCs/>
                <w:sz w:val="20"/>
                <w:szCs w:val="20"/>
                <w:lang w:val="it-IT"/>
              </w:rPr>
              <w:t>GR,AL)</w:t>
            </w:r>
          </w:p>
        </w:tc>
        <w:tc>
          <w:tcPr>
            <w:tcW w:w="992" w:type="dxa"/>
          </w:tcPr>
          <w:p w14:paraId="31A56EC4" w14:textId="77777777" w:rsidR="008A3F88" w:rsidRPr="008730F6" w:rsidRDefault="008A3F88" w:rsidP="00CE7B20">
            <w:pPr>
              <w:rPr>
                <w:i/>
                <w:iCs/>
                <w:sz w:val="20"/>
                <w:szCs w:val="20"/>
                <w:lang w:val="it-IT"/>
              </w:rPr>
            </w:pPr>
          </w:p>
        </w:tc>
        <w:tc>
          <w:tcPr>
            <w:tcW w:w="1006" w:type="dxa"/>
          </w:tcPr>
          <w:p w14:paraId="5B3CD889" w14:textId="0E1AB52E" w:rsidR="008A3F88" w:rsidRPr="008730F6" w:rsidRDefault="008A3F88" w:rsidP="00CE7B20">
            <w:pPr>
              <w:rPr>
                <w:i/>
                <w:iCs/>
                <w:sz w:val="20"/>
                <w:szCs w:val="20"/>
                <w:lang w:val="it-IT"/>
              </w:rPr>
            </w:pPr>
          </w:p>
        </w:tc>
        <w:tc>
          <w:tcPr>
            <w:tcW w:w="1509" w:type="dxa"/>
          </w:tcPr>
          <w:p w14:paraId="4415F107" w14:textId="77777777" w:rsidR="008A3F88" w:rsidRPr="008730F6" w:rsidRDefault="008A3F88" w:rsidP="00CE7B20">
            <w:pPr>
              <w:rPr>
                <w:i/>
                <w:iCs/>
                <w:sz w:val="20"/>
                <w:szCs w:val="20"/>
                <w:lang w:val="it-IT"/>
              </w:rPr>
            </w:pPr>
          </w:p>
        </w:tc>
      </w:tr>
      <w:tr w:rsidR="008730F6" w:rsidRPr="006D0053" w14:paraId="6A2184D7" w14:textId="18CC7110" w:rsidTr="009651B9">
        <w:trPr>
          <w:trHeight w:val="1447"/>
        </w:trPr>
        <w:tc>
          <w:tcPr>
            <w:tcW w:w="2063" w:type="dxa"/>
          </w:tcPr>
          <w:p w14:paraId="4FAD0C90" w14:textId="41A85F1D" w:rsidR="008A3F88" w:rsidRPr="006C667C" w:rsidRDefault="008A3F88" w:rsidP="00482432">
            <w:pPr>
              <w:jc w:val="both"/>
              <w:rPr>
                <w:i/>
                <w:iCs/>
                <w:sz w:val="20"/>
                <w:szCs w:val="20"/>
              </w:rPr>
            </w:pPr>
            <w:r w:rsidRPr="008216FA">
              <w:rPr>
                <w:i/>
                <w:iCs/>
                <w:sz w:val="20"/>
                <w:szCs w:val="20"/>
              </w:rPr>
              <w:t xml:space="preserve">Challenges related to readiness of the regional gas infrastructure for </w:t>
            </w:r>
            <w:proofErr w:type="spellStart"/>
            <w:r w:rsidRPr="008216FA">
              <w:rPr>
                <w:i/>
                <w:iCs/>
                <w:sz w:val="20"/>
                <w:szCs w:val="20"/>
              </w:rPr>
              <w:t>biomethane</w:t>
            </w:r>
            <w:proofErr w:type="spellEnd"/>
            <w:r w:rsidRPr="008216FA">
              <w:rPr>
                <w:i/>
                <w:iCs/>
                <w:sz w:val="20"/>
                <w:szCs w:val="20"/>
              </w:rPr>
              <w:t xml:space="preserve"> and hydrogen and the need to identify priorities for </w:t>
            </w:r>
            <w:r w:rsidRPr="008216FA">
              <w:rPr>
                <w:i/>
                <w:iCs/>
                <w:sz w:val="20"/>
                <w:szCs w:val="20"/>
              </w:rPr>
              <w:lastRenderedPageBreak/>
              <w:t>corresponding future investments in infrastructure.</w:t>
            </w:r>
          </w:p>
        </w:tc>
        <w:tc>
          <w:tcPr>
            <w:tcW w:w="1465" w:type="dxa"/>
          </w:tcPr>
          <w:p w14:paraId="3CC7E14E" w14:textId="77777777" w:rsidR="008A3F88" w:rsidRPr="006C667C" w:rsidRDefault="008A3F88" w:rsidP="00CE7B20">
            <w:pPr>
              <w:rPr>
                <w:i/>
                <w:iCs/>
                <w:sz w:val="20"/>
                <w:szCs w:val="20"/>
              </w:rPr>
            </w:pPr>
          </w:p>
        </w:tc>
        <w:tc>
          <w:tcPr>
            <w:tcW w:w="992" w:type="dxa"/>
          </w:tcPr>
          <w:p w14:paraId="5B1B43E0" w14:textId="35655CD7" w:rsidR="008A3F88" w:rsidRPr="006C667C" w:rsidRDefault="00A82A3F" w:rsidP="00CE7B20">
            <w:pPr>
              <w:rPr>
                <w:i/>
                <w:iCs/>
                <w:sz w:val="20"/>
                <w:szCs w:val="20"/>
              </w:rPr>
            </w:pPr>
            <w:r>
              <w:rPr>
                <w:i/>
                <w:iCs/>
                <w:sz w:val="20"/>
                <w:szCs w:val="20"/>
              </w:rPr>
              <w:t>1x (</w:t>
            </w:r>
            <w:r>
              <w:rPr>
                <w:i/>
                <w:iCs/>
                <w:sz w:val="20"/>
                <w:szCs w:val="20"/>
              </w:rPr>
              <w:t>SLO</w:t>
            </w:r>
            <w:r>
              <w:rPr>
                <w:i/>
                <w:iCs/>
                <w:sz w:val="20"/>
                <w:szCs w:val="20"/>
              </w:rPr>
              <w:t>)</w:t>
            </w:r>
          </w:p>
        </w:tc>
        <w:tc>
          <w:tcPr>
            <w:tcW w:w="1134" w:type="dxa"/>
          </w:tcPr>
          <w:p w14:paraId="4007E0B6" w14:textId="739EB8C9" w:rsidR="008A3F88" w:rsidRPr="006C667C" w:rsidRDefault="008A3F88" w:rsidP="00CE7B20">
            <w:pPr>
              <w:rPr>
                <w:i/>
                <w:iCs/>
                <w:sz w:val="20"/>
                <w:szCs w:val="20"/>
              </w:rPr>
            </w:pPr>
          </w:p>
        </w:tc>
        <w:tc>
          <w:tcPr>
            <w:tcW w:w="861" w:type="dxa"/>
          </w:tcPr>
          <w:p w14:paraId="2249FE8F" w14:textId="6FB0A45D" w:rsidR="008A3F88" w:rsidRPr="006C667C" w:rsidRDefault="008730F6" w:rsidP="00CE7B20">
            <w:pPr>
              <w:rPr>
                <w:i/>
                <w:iCs/>
                <w:sz w:val="20"/>
                <w:szCs w:val="20"/>
              </w:rPr>
            </w:pPr>
            <w:r>
              <w:rPr>
                <w:i/>
                <w:iCs/>
                <w:sz w:val="20"/>
                <w:szCs w:val="20"/>
              </w:rPr>
              <w:t>3</w:t>
            </w:r>
            <w:r w:rsidR="007B227C">
              <w:rPr>
                <w:i/>
                <w:iCs/>
                <w:sz w:val="20"/>
                <w:szCs w:val="20"/>
              </w:rPr>
              <w:t>x (</w:t>
            </w:r>
            <w:r>
              <w:rPr>
                <w:i/>
                <w:iCs/>
                <w:sz w:val="20"/>
                <w:szCs w:val="20"/>
              </w:rPr>
              <w:t>SER,</w:t>
            </w:r>
            <w:r w:rsidR="004C6830">
              <w:rPr>
                <w:i/>
                <w:iCs/>
                <w:sz w:val="20"/>
                <w:szCs w:val="20"/>
              </w:rPr>
              <w:t>HR,</w:t>
            </w:r>
            <w:r w:rsidR="007B227C">
              <w:rPr>
                <w:i/>
                <w:iCs/>
                <w:sz w:val="20"/>
                <w:szCs w:val="20"/>
              </w:rPr>
              <w:t>NM)</w:t>
            </w:r>
          </w:p>
        </w:tc>
        <w:tc>
          <w:tcPr>
            <w:tcW w:w="982" w:type="dxa"/>
          </w:tcPr>
          <w:p w14:paraId="0BB78134" w14:textId="094DDC36" w:rsidR="008A3F88" w:rsidRPr="006C667C" w:rsidRDefault="008A3F88" w:rsidP="00CE7B20">
            <w:pPr>
              <w:rPr>
                <w:i/>
                <w:iCs/>
                <w:sz w:val="20"/>
                <w:szCs w:val="20"/>
              </w:rPr>
            </w:pPr>
          </w:p>
        </w:tc>
        <w:tc>
          <w:tcPr>
            <w:tcW w:w="992" w:type="dxa"/>
          </w:tcPr>
          <w:p w14:paraId="19E465C9" w14:textId="298CC619" w:rsidR="008A3F88" w:rsidRPr="006C667C" w:rsidRDefault="009651B9" w:rsidP="00CE7B20">
            <w:pPr>
              <w:rPr>
                <w:i/>
                <w:iCs/>
                <w:sz w:val="20"/>
                <w:szCs w:val="20"/>
              </w:rPr>
            </w:pPr>
            <w:r>
              <w:rPr>
                <w:i/>
                <w:iCs/>
                <w:sz w:val="20"/>
                <w:szCs w:val="20"/>
              </w:rPr>
              <w:t>1x</w:t>
            </w:r>
            <w:r w:rsidR="008A3F88">
              <w:rPr>
                <w:i/>
                <w:iCs/>
                <w:sz w:val="20"/>
                <w:szCs w:val="20"/>
              </w:rPr>
              <w:t xml:space="preserve"> (AL)</w:t>
            </w:r>
          </w:p>
        </w:tc>
        <w:tc>
          <w:tcPr>
            <w:tcW w:w="1134" w:type="dxa"/>
          </w:tcPr>
          <w:p w14:paraId="477858CB" w14:textId="57AC265F" w:rsidR="008A3F88" w:rsidRPr="006C667C" w:rsidRDefault="00F4799B" w:rsidP="009651B9">
            <w:pPr>
              <w:rPr>
                <w:i/>
                <w:iCs/>
                <w:sz w:val="20"/>
                <w:szCs w:val="20"/>
              </w:rPr>
            </w:pPr>
            <w:r>
              <w:rPr>
                <w:i/>
                <w:iCs/>
                <w:sz w:val="20"/>
                <w:szCs w:val="20"/>
              </w:rPr>
              <w:t>2</w:t>
            </w:r>
            <w:r w:rsidR="009651B9">
              <w:rPr>
                <w:i/>
                <w:iCs/>
                <w:sz w:val="20"/>
                <w:szCs w:val="20"/>
              </w:rPr>
              <w:t>x</w:t>
            </w:r>
            <w:r w:rsidR="008A3F88">
              <w:rPr>
                <w:i/>
                <w:iCs/>
                <w:sz w:val="20"/>
                <w:szCs w:val="20"/>
              </w:rPr>
              <w:t xml:space="preserve"> (</w:t>
            </w:r>
            <w:r>
              <w:rPr>
                <w:i/>
                <w:iCs/>
                <w:sz w:val="20"/>
                <w:szCs w:val="20"/>
              </w:rPr>
              <w:t>IT,</w:t>
            </w:r>
            <w:r w:rsidR="008A3F88">
              <w:rPr>
                <w:i/>
                <w:iCs/>
                <w:sz w:val="20"/>
                <w:szCs w:val="20"/>
              </w:rPr>
              <w:t>GR)</w:t>
            </w:r>
          </w:p>
        </w:tc>
        <w:tc>
          <w:tcPr>
            <w:tcW w:w="992" w:type="dxa"/>
          </w:tcPr>
          <w:p w14:paraId="6D872412" w14:textId="77777777" w:rsidR="008A3F88" w:rsidRPr="006C667C" w:rsidRDefault="008A3F88" w:rsidP="00CE7B20">
            <w:pPr>
              <w:rPr>
                <w:i/>
                <w:iCs/>
                <w:sz w:val="20"/>
                <w:szCs w:val="20"/>
              </w:rPr>
            </w:pPr>
          </w:p>
        </w:tc>
        <w:tc>
          <w:tcPr>
            <w:tcW w:w="1006" w:type="dxa"/>
          </w:tcPr>
          <w:p w14:paraId="223B3816" w14:textId="329732DD" w:rsidR="008A3F88" w:rsidRPr="006C667C" w:rsidRDefault="008A3F88" w:rsidP="00CE7B20">
            <w:pPr>
              <w:rPr>
                <w:i/>
                <w:iCs/>
                <w:sz w:val="20"/>
                <w:szCs w:val="20"/>
              </w:rPr>
            </w:pPr>
          </w:p>
        </w:tc>
        <w:tc>
          <w:tcPr>
            <w:tcW w:w="1509" w:type="dxa"/>
          </w:tcPr>
          <w:p w14:paraId="761A2C48" w14:textId="77777777" w:rsidR="008A3F88" w:rsidRPr="006C667C" w:rsidRDefault="008A3F88" w:rsidP="00CE7B20">
            <w:pPr>
              <w:rPr>
                <w:i/>
                <w:iCs/>
                <w:sz w:val="20"/>
                <w:szCs w:val="20"/>
              </w:rPr>
            </w:pPr>
          </w:p>
        </w:tc>
      </w:tr>
      <w:tr w:rsidR="008730F6" w:rsidRPr="006D0053" w14:paraId="67019C01" w14:textId="6521AC35" w:rsidTr="009651B9">
        <w:trPr>
          <w:trHeight w:val="719"/>
        </w:trPr>
        <w:tc>
          <w:tcPr>
            <w:tcW w:w="2063" w:type="dxa"/>
          </w:tcPr>
          <w:p w14:paraId="22F22E7C" w14:textId="041B8CCB" w:rsidR="008A3F88" w:rsidRPr="006C667C" w:rsidRDefault="008A3F88" w:rsidP="00482432">
            <w:pPr>
              <w:jc w:val="both"/>
              <w:rPr>
                <w:i/>
                <w:iCs/>
                <w:sz w:val="20"/>
                <w:szCs w:val="20"/>
              </w:rPr>
            </w:pPr>
            <w:r w:rsidRPr="008216FA">
              <w:rPr>
                <w:i/>
                <w:iCs/>
                <w:sz w:val="20"/>
                <w:szCs w:val="20"/>
              </w:rPr>
              <w:t>Pending Treaty reform in the Energy Community Parties envisaging reciprocity with Member States and credible enforcement of Energy Community rules, which are relevant to facilitate market integration</w:t>
            </w:r>
          </w:p>
        </w:tc>
        <w:tc>
          <w:tcPr>
            <w:tcW w:w="1465" w:type="dxa"/>
          </w:tcPr>
          <w:p w14:paraId="3FEE009F" w14:textId="77777777" w:rsidR="008A3F88" w:rsidRPr="006C667C" w:rsidRDefault="008A3F88" w:rsidP="00CE7B20">
            <w:pPr>
              <w:rPr>
                <w:i/>
                <w:iCs/>
                <w:sz w:val="20"/>
                <w:szCs w:val="20"/>
              </w:rPr>
            </w:pPr>
          </w:p>
        </w:tc>
        <w:tc>
          <w:tcPr>
            <w:tcW w:w="992" w:type="dxa"/>
          </w:tcPr>
          <w:p w14:paraId="289AA8BB" w14:textId="59106992" w:rsidR="008A3F88" w:rsidRPr="006C667C" w:rsidRDefault="00F4799B" w:rsidP="00CE7B20">
            <w:pPr>
              <w:rPr>
                <w:i/>
                <w:iCs/>
                <w:sz w:val="20"/>
                <w:szCs w:val="20"/>
              </w:rPr>
            </w:pPr>
            <w:r>
              <w:rPr>
                <w:i/>
                <w:iCs/>
                <w:sz w:val="20"/>
                <w:szCs w:val="20"/>
              </w:rPr>
              <w:t>2</w:t>
            </w:r>
            <w:r w:rsidR="009651B9">
              <w:rPr>
                <w:i/>
                <w:iCs/>
                <w:sz w:val="20"/>
                <w:szCs w:val="20"/>
              </w:rPr>
              <w:t>x</w:t>
            </w:r>
            <w:r w:rsidR="008A3F88">
              <w:rPr>
                <w:i/>
                <w:iCs/>
                <w:sz w:val="20"/>
                <w:szCs w:val="20"/>
              </w:rPr>
              <w:t xml:space="preserve"> (</w:t>
            </w:r>
            <w:r>
              <w:rPr>
                <w:i/>
                <w:iCs/>
                <w:sz w:val="20"/>
                <w:szCs w:val="20"/>
              </w:rPr>
              <w:t>IT,</w:t>
            </w:r>
            <w:r w:rsidR="008A3F88">
              <w:rPr>
                <w:i/>
                <w:iCs/>
                <w:sz w:val="20"/>
                <w:szCs w:val="20"/>
              </w:rPr>
              <w:t>GR)</w:t>
            </w:r>
          </w:p>
        </w:tc>
        <w:tc>
          <w:tcPr>
            <w:tcW w:w="1134" w:type="dxa"/>
          </w:tcPr>
          <w:p w14:paraId="5047E706" w14:textId="19A67307" w:rsidR="008A3F88" w:rsidRPr="00FB0E68" w:rsidRDefault="004C6830" w:rsidP="00CE7B20">
            <w:pPr>
              <w:rPr>
                <w:b/>
                <w:i/>
                <w:iCs/>
                <w:sz w:val="20"/>
                <w:szCs w:val="20"/>
              </w:rPr>
            </w:pPr>
            <w:r>
              <w:rPr>
                <w:i/>
                <w:iCs/>
                <w:sz w:val="20"/>
                <w:szCs w:val="20"/>
              </w:rPr>
              <w:t>3</w:t>
            </w:r>
            <w:r w:rsidR="009651B9">
              <w:rPr>
                <w:i/>
                <w:iCs/>
                <w:sz w:val="20"/>
                <w:szCs w:val="20"/>
              </w:rPr>
              <w:t>x</w:t>
            </w:r>
            <w:r w:rsidR="008A3F88">
              <w:rPr>
                <w:i/>
                <w:iCs/>
                <w:sz w:val="20"/>
                <w:szCs w:val="20"/>
              </w:rPr>
              <w:t xml:space="preserve"> (</w:t>
            </w:r>
            <w:r>
              <w:rPr>
                <w:i/>
                <w:iCs/>
                <w:sz w:val="20"/>
                <w:szCs w:val="20"/>
              </w:rPr>
              <w:t>HR,</w:t>
            </w:r>
            <w:r w:rsidR="007B227C">
              <w:rPr>
                <w:i/>
                <w:iCs/>
                <w:sz w:val="20"/>
                <w:szCs w:val="20"/>
              </w:rPr>
              <w:t>NM,</w:t>
            </w:r>
            <w:r w:rsidR="00A82A3F">
              <w:rPr>
                <w:i/>
                <w:iCs/>
                <w:sz w:val="20"/>
                <w:szCs w:val="20"/>
              </w:rPr>
              <w:t xml:space="preserve"> </w:t>
            </w:r>
            <w:r w:rsidR="008A3F88">
              <w:rPr>
                <w:i/>
                <w:iCs/>
                <w:sz w:val="20"/>
                <w:szCs w:val="20"/>
              </w:rPr>
              <w:t>AL)</w:t>
            </w:r>
          </w:p>
        </w:tc>
        <w:tc>
          <w:tcPr>
            <w:tcW w:w="861" w:type="dxa"/>
          </w:tcPr>
          <w:p w14:paraId="7176A9E4" w14:textId="77BD4A46" w:rsidR="008A3F88" w:rsidRPr="006C667C" w:rsidRDefault="008A3F88" w:rsidP="00CE7B20">
            <w:pPr>
              <w:rPr>
                <w:i/>
                <w:iCs/>
                <w:sz w:val="20"/>
                <w:szCs w:val="20"/>
              </w:rPr>
            </w:pPr>
          </w:p>
        </w:tc>
        <w:tc>
          <w:tcPr>
            <w:tcW w:w="982" w:type="dxa"/>
          </w:tcPr>
          <w:p w14:paraId="45470B59" w14:textId="7DAC9B0A" w:rsidR="008730F6" w:rsidRDefault="009651B9" w:rsidP="00CE7B20">
            <w:pPr>
              <w:rPr>
                <w:i/>
                <w:iCs/>
                <w:sz w:val="20"/>
                <w:szCs w:val="20"/>
              </w:rPr>
            </w:pPr>
            <w:r>
              <w:rPr>
                <w:i/>
                <w:iCs/>
                <w:sz w:val="20"/>
                <w:szCs w:val="20"/>
              </w:rPr>
              <w:t>1x</w:t>
            </w:r>
            <w:r w:rsidR="008730F6">
              <w:rPr>
                <w:i/>
                <w:iCs/>
                <w:sz w:val="20"/>
                <w:szCs w:val="20"/>
              </w:rPr>
              <w:t xml:space="preserve"> </w:t>
            </w:r>
          </w:p>
          <w:p w14:paraId="7060926D" w14:textId="426F7957" w:rsidR="008A3F88" w:rsidRPr="006C667C" w:rsidRDefault="008730F6" w:rsidP="00CE7B20">
            <w:pPr>
              <w:rPr>
                <w:i/>
                <w:iCs/>
                <w:sz w:val="20"/>
                <w:szCs w:val="20"/>
              </w:rPr>
            </w:pPr>
            <w:r>
              <w:rPr>
                <w:i/>
                <w:iCs/>
                <w:sz w:val="20"/>
                <w:szCs w:val="20"/>
              </w:rPr>
              <w:t>(SER)</w:t>
            </w:r>
          </w:p>
        </w:tc>
        <w:tc>
          <w:tcPr>
            <w:tcW w:w="992" w:type="dxa"/>
          </w:tcPr>
          <w:p w14:paraId="42C3A79A" w14:textId="58455AE8" w:rsidR="008A3F88" w:rsidRPr="006C667C" w:rsidRDefault="008A3F88" w:rsidP="00CE7B20">
            <w:pPr>
              <w:rPr>
                <w:i/>
                <w:iCs/>
                <w:sz w:val="20"/>
                <w:szCs w:val="20"/>
              </w:rPr>
            </w:pPr>
          </w:p>
        </w:tc>
        <w:tc>
          <w:tcPr>
            <w:tcW w:w="1134" w:type="dxa"/>
          </w:tcPr>
          <w:p w14:paraId="048B954C" w14:textId="27CBC450" w:rsidR="008A3F88" w:rsidRPr="006C667C" w:rsidRDefault="00A82A3F" w:rsidP="00CE7B20">
            <w:pPr>
              <w:rPr>
                <w:i/>
                <w:iCs/>
                <w:sz w:val="20"/>
                <w:szCs w:val="20"/>
              </w:rPr>
            </w:pPr>
            <w:r>
              <w:rPr>
                <w:i/>
                <w:iCs/>
                <w:sz w:val="20"/>
                <w:szCs w:val="20"/>
              </w:rPr>
              <w:t>1x (</w:t>
            </w:r>
            <w:r>
              <w:rPr>
                <w:i/>
                <w:iCs/>
                <w:sz w:val="20"/>
                <w:szCs w:val="20"/>
              </w:rPr>
              <w:t>SLO</w:t>
            </w:r>
            <w:r>
              <w:rPr>
                <w:i/>
                <w:iCs/>
                <w:sz w:val="20"/>
                <w:szCs w:val="20"/>
              </w:rPr>
              <w:t>)</w:t>
            </w:r>
          </w:p>
        </w:tc>
        <w:tc>
          <w:tcPr>
            <w:tcW w:w="992" w:type="dxa"/>
          </w:tcPr>
          <w:p w14:paraId="6226B928" w14:textId="77777777" w:rsidR="008A3F88" w:rsidRPr="006C667C" w:rsidRDefault="008A3F88" w:rsidP="00CE7B20">
            <w:pPr>
              <w:rPr>
                <w:i/>
                <w:iCs/>
                <w:sz w:val="20"/>
                <w:szCs w:val="20"/>
              </w:rPr>
            </w:pPr>
          </w:p>
        </w:tc>
        <w:tc>
          <w:tcPr>
            <w:tcW w:w="1006" w:type="dxa"/>
          </w:tcPr>
          <w:p w14:paraId="326B5393" w14:textId="747FB3EE" w:rsidR="008A3F88" w:rsidRPr="006C667C" w:rsidRDefault="008A3F88" w:rsidP="00CE7B20">
            <w:pPr>
              <w:rPr>
                <w:i/>
                <w:iCs/>
                <w:sz w:val="20"/>
                <w:szCs w:val="20"/>
              </w:rPr>
            </w:pPr>
          </w:p>
        </w:tc>
        <w:tc>
          <w:tcPr>
            <w:tcW w:w="1509" w:type="dxa"/>
          </w:tcPr>
          <w:p w14:paraId="57D85661" w14:textId="77777777" w:rsidR="008A3F88" w:rsidRPr="006C667C" w:rsidRDefault="008A3F88" w:rsidP="00CE7B20">
            <w:pPr>
              <w:rPr>
                <w:i/>
                <w:iCs/>
                <w:sz w:val="20"/>
                <w:szCs w:val="20"/>
              </w:rPr>
            </w:pPr>
          </w:p>
        </w:tc>
      </w:tr>
      <w:tr w:rsidR="008730F6" w:rsidRPr="006D0053" w14:paraId="0FB9781A" w14:textId="21769B03" w:rsidTr="009651B9">
        <w:trPr>
          <w:trHeight w:val="964"/>
        </w:trPr>
        <w:tc>
          <w:tcPr>
            <w:tcW w:w="2063" w:type="dxa"/>
          </w:tcPr>
          <w:p w14:paraId="43CAC321" w14:textId="7960DDE3" w:rsidR="008A3F88" w:rsidRPr="00D879F3" w:rsidRDefault="008A3F88" w:rsidP="00482432">
            <w:pPr>
              <w:pStyle w:val="Odstavekseznama"/>
              <w:ind w:left="0"/>
              <w:jc w:val="both"/>
              <w:rPr>
                <w:i/>
                <w:iCs/>
                <w:sz w:val="20"/>
                <w:szCs w:val="20"/>
              </w:rPr>
            </w:pPr>
            <w:r w:rsidRPr="008216FA">
              <w:rPr>
                <w:i/>
                <w:iCs/>
                <w:sz w:val="20"/>
                <w:szCs w:val="20"/>
              </w:rPr>
              <w:t>Regulatory barriers that hinder market integration and the functioning of power exchanges in the region.</w:t>
            </w:r>
          </w:p>
        </w:tc>
        <w:tc>
          <w:tcPr>
            <w:tcW w:w="1465" w:type="dxa"/>
          </w:tcPr>
          <w:p w14:paraId="54ACB0FD" w14:textId="4BAB1B57" w:rsidR="008A3F88" w:rsidRPr="00D879F3" w:rsidRDefault="008A3F88" w:rsidP="009651B9">
            <w:pPr>
              <w:pStyle w:val="Odstavekseznama"/>
              <w:ind w:left="0"/>
              <w:rPr>
                <w:i/>
                <w:iCs/>
                <w:sz w:val="20"/>
                <w:szCs w:val="20"/>
              </w:rPr>
            </w:pPr>
            <w:r>
              <w:rPr>
                <w:i/>
                <w:iCs/>
                <w:sz w:val="20"/>
                <w:szCs w:val="20"/>
              </w:rPr>
              <w:t>1</w:t>
            </w:r>
            <w:r w:rsidR="009651B9">
              <w:rPr>
                <w:i/>
                <w:iCs/>
                <w:sz w:val="20"/>
                <w:szCs w:val="20"/>
              </w:rPr>
              <w:t>x</w:t>
            </w:r>
            <w:r>
              <w:rPr>
                <w:i/>
                <w:iCs/>
                <w:sz w:val="20"/>
                <w:szCs w:val="20"/>
              </w:rPr>
              <w:t xml:space="preserve"> (GR)</w:t>
            </w:r>
          </w:p>
        </w:tc>
        <w:tc>
          <w:tcPr>
            <w:tcW w:w="992" w:type="dxa"/>
          </w:tcPr>
          <w:p w14:paraId="4FBF16A9" w14:textId="02317F3B" w:rsidR="008A3F88" w:rsidRPr="00D879F3" w:rsidRDefault="008A3F88" w:rsidP="00CE7B20">
            <w:pPr>
              <w:pStyle w:val="Odstavekseznama"/>
              <w:ind w:left="0"/>
              <w:rPr>
                <w:i/>
                <w:iCs/>
                <w:sz w:val="20"/>
                <w:szCs w:val="20"/>
              </w:rPr>
            </w:pPr>
          </w:p>
        </w:tc>
        <w:tc>
          <w:tcPr>
            <w:tcW w:w="1134" w:type="dxa"/>
          </w:tcPr>
          <w:p w14:paraId="70D54010" w14:textId="742629FF" w:rsidR="008A3F88" w:rsidRPr="00D879F3" w:rsidRDefault="008730F6" w:rsidP="00CE7B20">
            <w:pPr>
              <w:pStyle w:val="Odstavekseznama"/>
              <w:ind w:left="0"/>
              <w:rPr>
                <w:i/>
                <w:iCs/>
                <w:sz w:val="20"/>
                <w:szCs w:val="20"/>
              </w:rPr>
            </w:pPr>
            <w:r>
              <w:rPr>
                <w:i/>
                <w:iCs/>
                <w:sz w:val="20"/>
                <w:szCs w:val="20"/>
              </w:rPr>
              <w:t>2</w:t>
            </w:r>
            <w:r w:rsidR="009651B9">
              <w:rPr>
                <w:i/>
                <w:iCs/>
                <w:sz w:val="20"/>
                <w:szCs w:val="20"/>
              </w:rPr>
              <w:t>x</w:t>
            </w:r>
            <w:r w:rsidR="00F4799B">
              <w:rPr>
                <w:i/>
                <w:iCs/>
                <w:sz w:val="20"/>
                <w:szCs w:val="20"/>
              </w:rPr>
              <w:t xml:space="preserve"> (IT</w:t>
            </w:r>
            <w:r>
              <w:rPr>
                <w:i/>
                <w:iCs/>
                <w:sz w:val="20"/>
                <w:szCs w:val="20"/>
              </w:rPr>
              <w:t>,SER</w:t>
            </w:r>
            <w:r w:rsidR="00F4799B">
              <w:rPr>
                <w:i/>
                <w:iCs/>
                <w:sz w:val="20"/>
                <w:szCs w:val="20"/>
              </w:rPr>
              <w:t>)</w:t>
            </w:r>
          </w:p>
        </w:tc>
        <w:tc>
          <w:tcPr>
            <w:tcW w:w="861" w:type="dxa"/>
          </w:tcPr>
          <w:p w14:paraId="40079827" w14:textId="538C630A" w:rsidR="008A3F88" w:rsidRPr="00D879F3" w:rsidRDefault="009651B9" w:rsidP="00CE7B20">
            <w:pPr>
              <w:pStyle w:val="Odstavekseznama"/>
              <w:ind w:left="0"/>
              <w:rPr>
                <w:i/>
                <w:iCs/>
                <w:sz w:val="20"/>
                <w:szCs w:val="20"/>
              </w:rPr>
            </w:pPr>
            <w:r>
              <w:rPr>
                <w:i/>
                <w:iCs/>
                <w:sz w:val="20"/>
                <w:szCs w:val="20"/>
              </w:rPr>
              <w:t>1x</w:t>
            </w:r>
            <w:r w:rsidR="008A3F88">
              <w:rPr>
                <w:i/>
                <w:iCs/>
                <w:sz w:val="20"/>
                <w:szCs w:val="20"/>
              </w:rPr>
              <w:t xml:space="preserve"> (AL)</w:t>
            </w:r>
          </w:p>
        </w:tc>
        <w:tc>
          <w:tcPr>
            <w:tcW w:w="982" w:type="dxa"/>
          </w:tcPr>
          <w:p w14:paraId="7E64F132" w14:textId="5F349EE0" w:rsidR="008A3F88" w:rsidRPr="00D879F3" w:rsidRDefault="00A82A3F" w:rsidP="00CE7B20">
            <w:pPr>
              <w:pStyle w:val="Odstavekseznama"/>
              <w:ind w:left="0"/>
              <w:rPr>
                <w:i/>
                <w:iCs/>
                <w:sz w:val="20"/>
                <w:szCs w:val="20"/>
              </w:rPr>
            </w:pPr>
            <w:r>
              <w:rPr>
                <w:i/>
                <w:iCs/>
                <w:sz w:val="20"/>
                <w:szCs w:val="20"/>
              </w:rPr>
              <w:t>3</w:t>
            </w:r>
            <w:r w:rsidR="007B227C">
              <w:rPr>
                <w:i/>
                <w:iCs/>
                <w:sz w:val="20"/>
                <w:szCs w:val="20"/>
              </w:rPr>
              <w:t>x (</w:t>
            </w:r>
            <w:r w:rsidR="004C6830">
              <w:rPr>
                <w:i/>
                <w:iCs/>
                <w:sz w:val="20"/>
                <w:szCs w:val="20"/>
              </w:rPr>
              <w:t>HR,</w:t>
            </w:r>
            <w:r w:rsidR="007B227C">
              <w:rPr>
                <w:i/>
                <w:iCs/>
                <w:sz w:val="20"/>
                <w:szCs w:val="20"/>
              </w:rPr>
              <w:t>NM</w:t>
            </w:r>
            <w:r>
              <w:rPr>
                <w:i/>
                <w:iCs/>
                <w:sz w:val="20"/>
                <w:szCs w:val="20"/>
              </w:rPr>
              <w:t xml:space="preserve">, </w:t>
            </w:r>
            <w:r>
              <w:rPr>
                <w:i/>
                <w:iCs/>
                <w:sz w:val="20"/>
                <w:szCs w:val="20"/>
              </w:rPr>
              <w:t>SLO</w:t>
            </w:r>
            <w:r w:rsidR="007B227C">
              <w:rPr>
                <w:i/>
                <w:iCs/>
                <w:sz w:val="20"/>
                <w:szCs w:val="20"/>
              </w:rPr>
              <w:t>)</w:t>
            </w:r>
          </w:p>
        </w:tc>
        <w:tc>
          <w:tcPr>
            <w:tcW w:w="992" w:type="dxa"/>
          </w:tcPr>
          <w:p w14:paraId="018613FD" w14:textId="664C14BD" w:rsidR="008A3F88" w:rsidRPr="00D879F3" w:rsidRDefault="008A3F88" w:rsidP="00CE7B20">
            <w:pPr>
              <w:pStyle w:val="Odstavekseznama"/>
              <w:ind w:left="0"/>
              <w:rPr>
                <w:i/>
                <w:iCs/>
                <w:sz w:val="20"/>
                <w:szCs w:val="20"/>
              </w:rPr>
            </w:pPr>
          </w:p>
        </w:tc>
        <w:tc>
          <w:tcPr>
            <w:tcW w:w="1134" w:type="dxa"/>
          </w:tcPr>
          <w:p w14:paraId="50632F32" w14:textId="77777777" w:rsidR="008A3F88" w:rsidRPr="00D879F3" w:rsidRDefault="008A3F88" w:rsidP="00CE7B20">
            <w:pPr>
              <w:pStyle w:val="Odstavekseznama"/>
              <w:ind w:left="0"/>
              <w:rPr>
                <w:i/>
                <w:iCs/>
                <w:sz w:val="20"/>
                <w:szCs w:val="20"/>
              </w:rPr>
            </w:pPr>
          </w:p>
        </w:tc>
        <w:tc>
          <w:tcPr>
            <w:tcW w:w="992" w:type="dxa"/>
          </w:tcPr>
          <w:p w14:paraId="6ABACA49" w14:textId="77777777" w:rsidR="008A3F88" w:rsidRPr="00D879F3" w:rsidRDefault="008A3F88" w:rsidP="00CE7B20">
            <w:pPr>
              <w:pStyle w:val="Odstavekseznama"/>
              <w:ind w:left="0"/>
              <w:rPr>
                <w:i/>
                <w:iCs/>
                <w:sz w:val="20"/>
                <w:szCs w:val="20"/>
              </w:rPr>
            </w:pPr>
          </w:p>
        </w:tc>
        <w:tc>
          <w:tcPr>
            <w:tcW w:w="1006" w:type="dxa"/>
          </w:tcPr>
          <w:p w14:paraId="628DD162" w14:textId="029A0B93" w:rsidR="008A3F88" w:rsidRPr="00D879F3" w:rsidRDefault="008A3F88" w:rsidP="00CE7B20">
            <w:pPr>
              <w:pStyle w:val="Odstavekseznama"/>
              <w:ind w:left="0"/>
              <w:rPr>
                <w:i/>
                <w:iCs/>
                <w:sz w:val="20"/>
                <w:szCs w:val="20"/>
              </w:rPr>
            </w:pPr>
          </w:p>
        </w:tc>
        <w:tc>
          <w:tcPr>
            <w:tcW w:w="1509" w:type="dxa"/>
          </w:tcPr>
          <w:p w14:paraId="5E257869" w14:textId="77777777" w:rsidR="008A3F88" w:rsidRPr="00D879F3" w:rsidRDefault="008A3F88" w:rsidP="00CE7B20">
            <w:pPr>
              <w:pStyle w:val="Odstavekseznama"/>
              <w:ind w:left="0"/>
              <w:rPr>
                <w:i/>
                <w:iCs/>
                <w:sz w:val="20"/>
                <w:szCs w:val="20"/>
              </w:rPr>
            </w:pPr>
          </w:p>
        </w:tc>
      </w:tr>
      <w:tr w:rsidR="008730F6" w:rsidRPr="006D0053" w14:paraId="11C7B16A" w14:textId="5E89486F" w:rsidTr="009651B9">
        <w:trPr>
          <w:trHeight w:val="1211"/>
        </w:trPr>
        <w:tc>
          <w:tcPr>
            <w:tcW w:w="2063" w:type="dxa"/>
          </w:tcPr>
          <w:p w14:paraId="225B55B5" w14:textId="5717FD5D" w:rsidR="008A3F88" w:rsidRPr="00D879F3" w:rsidRDefault="008A3F88" w:rsidP="00482432">
            <w:pPr>
              <w:pStyle w:val="Odstavekseznama"/>
              <w:ind w:left="0"/>
              <w:jc w:val="both"/>
              <w:rPr>
                <w:i/>
                <w:iCs/>
                <w:sz w:val="20"/>
                <w:szCs w:val="20"/>
              </w:rPr>
            </w:pPr>
            <w:r w:rsidRPr="008216FA">
              <w:rPr>
                <w:i/>
                <w:iCs/>
                <w:sz w:val="20"/>
                <w:szCs w:val="20"/>
              </w:rPr>
              <w:t xml:space="preserve">The existing electricity grid cannot accommodate generation of large amounts of electricity from intermittent renewables and </w:t>
            </w:r>
            <w:r w:rsidRPr="008216FA">
              <w:rPr>
                <w:i/>
                <w:iCs/>
                <w:sz w:val="20"/>
                <w:szCs w:val="20"/>
              </w:rPr>
              <w:lastRenderedPageBreak/>
              <w:t>distributed energy sources.</w:t>
            </w:r>
          </w:p>
        </w:tc>
        <w:tc>
          <w:tcPr>
            <w:tcW w:w="1465" w:type="dxa"/>
          </w:tcPr>
          <w:p w14:paraId="24F3B5BB" w14:textId="105239F3" w:rsidR="008A3F88" w:rsidRPr="00D879F3" w:rsidRDefault="00A82A3F" w:rsidP="00CE7B20">
            <w:pPr>
              <w:pStyle w:val="Odstavekseznama"/>
              <w:ind w:left="0"/>
              <w:rPr>
                <w:i/>
                <w:iCs/>
                <w:sz w:val="20"/>
                <w:szCs w:val="20"/>
              </w:rPr>
            </w:pPr>
            <w:r>
              <w:rPr>
                <w:i/>
                <w:iCs/>
                <w:sz w:val="20"/>
                <w:szCs w:val="20"/>
              </w:rPr>
              <w:lastRenderedPageBreak/>
              <w:t>3</w:t>
            </w:r>
            <w:r w:rsidR="009651B9">
              <w:rPr>
                <w:i/>
                <w:iCs/>
                <w:sz w:val="20"/>
                <w:szCs w:val="20"/>
              </w:rPr>
              <w:t>x</w:t>
            </w:r>
            <w:r w:rsidR="008A3F88">
              <w:rPr>
                <w:i/>
                <w:iCs/>
                <w:sz w:val="20"/>
                <w:szCs w:val="20"/>
              </w:rPr>
              <w:t xml:space="preserve"> (AL</w:t>
            </w:r>
            <w:r w:rsidR="008730F6">
              <w:rPr>
                <w:i/>
                <w:iCs/>
                <w:sz w:val="20"/>
                <w:szCs w:val="20"/>
              </w:rPr>
              <w:t>,SER</w:t>
            </w:r>
            <w:r>
              <w:rPr>
                <w:i/>
                <w:iCs/>
                <w:sz w:val="20"/>
                <w:szCs w:val="20"/>
              </w:rPr>
              <w:t xml:space="preserve">, </w:t>
            </w:r>
            <w:r>
              <w:rPr>
                <w:i/>
                <w:iCs/>
                <w:sz w:val="20"/>
                <w:szCs w:val="20"/>
              </w:rPr>
              <w:t>SLO</w:t>
            </w:r>
            <w:r w:rsidR="008A3F88">
              <w:rPr>
                <w:i/>
                <w:iCs/>
                <w:sz w:val="20"/>
                <w:szCs w:val="20"/>
              </w:rPr>
              <w:t>)</w:t>
            </w:r>
          </w:p>
        </w:tc>
        <w:tc>
          <w:tcPr>
            <w:tcW w:w="992" w:type="dxa"/>
          </w:tcPr>
          <w:p w14:paraId="348F8A85" w14:textId="58A742A8" w:rsidR="008A3F88" w:rsidRPr="00D879F3" w:rsidRDefault="004C6830" w:rsidP="00CE7B20">
            <w:pPr>
              <w:pStyle w:val="Odstavekseznama"/>
              <w:ind w:left="0"/>
              <w:rPr>
                <w:i/>
                <w:iCs/>
                <w:sz w:val="20"/>
                <w:szCs w:val="20"/>
              </w:rPr>
            </w:pPr>
            <w:r>
              <w:rPr>
                <w:i/>
                <w:iCs/>
                <w:sz w:val="20"/>
                <w:szCs w:val="20"/>
              </w:rPr>
              <w:t>2</w:t>
            </w:r>
            <w:r w:rsidR="007B227C">
              <w:rPr>
                <w:i/>
                <w:iCs/>
                <w:sz w:val="20"/>
                <w:szCs w:val="20"/>
              </w:rPr>
              <w:t>x (</w:t>
            </w:r>
            <w:r>
              <w:rPr>
                <w:i/>
                <w:iCs/>
                <w:sz w:val="20"/>
                <w:szCs w:val="20"/>
              </w:rPr>
              <w:t>HR,</w:t>
            </w:r>
            <w:r w:rsidR="007B227C">
              <w:rPr>
                <w:i/>
                <w:iCs/>
                <w:sz w:val="20"/>
                <w:szCs w:val="20"/>
              </w:rPr>
              <w:t>NM)</w:t>
            </w:r>
          </w:p>
        </w:tc>
        <w:tc>
          <w:tcPr>
            <w:tcW w:w="1134" w:type="dxa"/>
          </w:tcPr>
          <w:p w14:paraId="01C1E404" w14:textId="77777777" w:rsidR="008A3F88" w:rsidRPr="00D879F3" w:rsidRDefault="008A3F88" w:rsidP="00CE7B20">
            <w:pPr>
              <w:pStyle w:val="Odstavekseznama"/>
              <w:ind w:left="0"/>
              <w:rPr>
                <w:i/>
                <w:iCs/>
                <w:sz w:val="20"/>
                <w:szCs w:val="20"/>
              </w:rPr>
            </w:pPr>
          </w:p>
        </w:tc>
        <w:tc>
          <w:tcPr>
            <w:tcW w:w="861" w:type="dxa"/>
          </w:tcPr>
          <w:p w14:paraId="06551CD0" w14:textId="78D65E92" w:rsidR="008A3F88" w:rsidRPr="00D879F3" w:rsidRDefault="009651B9" w:rsidP="00CE7B20">
            <w:pPr>
              <w:pStyle w:val="Odstavekseznama"/>
              <w:ind w:left="0"/>
              <w:rPr>
                <w:i/>
                <w:iCs/>
                <w:sz w:val="20"/>
                <w:szCs w:val="20"/>
              </w:rPr>
            </w:pPr>
            <w:r>
              <w:rPr>
                <w:i/>
                <w:iCs/>
                <w:sz w:val="20"/>
                <w:szCs w:val="20"/>
              </w:rPr>
              <w:t>1x</w:t>
            </w:r>
            <w:r w:rsidR="008A3F88">
              <w:rPr>
                <w:i/>
                <w:iCs/>
                <w:sz w:val="20"/>
                <w:szCs w:val="20"/>
              </w:rPr>
              <w:t xml:space="preserve"> (GR)</w:t>
            </w:r>
          </w:p>
        </w:tc>
        <w:tc>
          <w:tcPr>
            <w:tcW w:w="982" w:type="dxa"/>
          </w:tcPr>
          <w:p w14:paraId="0A3F0340" w14:textId="77777777" w:rsidR="008A3F88" w:rsidRPr="00D879F3" w:rsidRDefault="008A3F88" w:rsidP="00CE7B20">
            <w:pPr>
              <w:pStyle w:val="Odstavekseznama"/>
              <w:ind w:left="0"/>
              <w:rPr>
                <w:i/>
                <w:iCs/>
                <w:sz w:val="20"/>
                <w:szCs w:val="20"/>
              </w:rPr>
            </w:pPr>
          </w:p>
        </w:tc>
        <w:tc>
          <w:tcPr>
            <w:tcW w:w="992" w:type="dxa"/>
          </w:tcPr>
          <w:p w14:paraId="2E6C74C0" w14:textId="586626B6" w:rsidR="008A3F88" w:rsidRPr="00D879F3" w:rsidRDefault="009651B9" w:rsidP="00CE7B20">
            <w:pPr>
              <w:pStyle w:val="Odstavekseznama"/>
              <w:ind w:left="0"/>
              <w:rPr>
                <w:i/>
                <w:iCs/>
                <w:sz w:val="20"/>
                <w:szCs w:val="20"/>
              </w:rPr>
            </w:pPr>
            <w:r>
              <w:rPr>
                <w:i/>
                <w:iCs/>
                <w:sz w:val="20"/>
                <w:szCs w:val="20"/>
              </w:rPr>
              <w:t>1x</w:t>
            </w:r>
            <w:r w:rsidR="00F4799B">
              <w:rPr>
                <w:i/>
                <w:iCs/>
                <w:sz w:val="20"/>
                <w:szCs w:val="20"/>
              </w:rPr>
              <w:t xml:space="preserve"> (IT)</w:t>
            </w:r>
          </w:p>
        </w:tc>
        <w:tc>
          <w:tcPr>
            <w:tcW w:w="1134" w:type="dxa"/>
          </w:tcPr>
          <w:p w14:paraId="62A02E2B" w14:textId="77777777" w:rsidR="008A3F88" w:rsidRPr="00D879F3" w:rsidRDefault="008A3F88" w:rsidP="00CE7B20">
            <w:pPr>
              <w:pStyle w:val="Odstavekseznama"/>
              <w:ind w:left="0"/>
              <w:rPr>
                <w:i/>
                <w:iCs/>
                <w:sz w:val="20"/>
                <w:szCs w:val="20"/>
              </w:rPr>
            </w:pPr>
          </w:p>
        </w:tc>
        <w:tc>
          <w:tcPr>
            <w:tcW w:w="992" w:type="dxa"/>
          </w:tcPr>
          <w:p w14:paraId="67C74897" w14:textId="77777777" w:rsidR="008A3F88" w:rsidRPr="00D879F3" w:rsidRDefault="008A3F88" w:rsidP="00CE7B20">
            <w:pPr>
              <w:pStyle w:val="Odstavekseznama"/>
              <w:ind w:left="0"/>
              <w:rPr>
                <w:i/>
                <w:iCs/>
                <w:sz w:val="20"/>
                <w:szCs w:val="20"/>
              </w:rPr>
            </w:pPr>
          </w:p>
        </w:tc>
        <w:tc>
          <w:tcPr>
            <w:tcW w:w="1006" w:type="dxa"/>
          </w:tcPr>
          <w:p w14:paraId="1389E022" w14:textId="1AEF4218" w:rsidR="008A3F88" w:rsidRPr="00D879F3" w:rsidRDefault="008A3F88" w:rsidP="00CE7B20">
            <w:pPr>
              <w:pStyle w:val="Odstavekseznama"/>
              <w:ind w:left="0"/>
              <w:rPr>
                <w:i/>
                <w:iCs/>
                <w:sz w:val="20"/>
                <w:szCs w:val="20"/>
              </w:rPr>
            </w:pPr>
          </w:p>
        </w:tc>
        <w:tc>
          <w:tcPr>
            <w:tcW w:w="1509" w:type="dxa"/>
          </w:tcPr>
          <w:p w14:paraId="53ACA091" w14:textId="77777777" w:rsidR="008A3F88" w:rsidRPr="00D879F3" w:rsidRDefault="008A3F88" w:rsidP="00CE7B20">
            <w:pPr>
              <w:pStyle w:val="Odstavekseznama"/>
              <w:ind w:left="0"/>
              <w:rPr>
                <w:i/>
                <w:iCs/>
                <w:sz w:val="20"/>
                <w:szCs w:val="20"/>
              </w:rPr>
            </w:pPr>
          </w:p>
        </w:tc>
      </w:tr>
      <w:tr w:rsidR="008730F6" w:rsidRPr="006D0053" w14:paraId="72FCC5CA" w14:textId="2098B724" w:rsidTr="009651B9">
        <w:trPr>
          <w:trHeight w:val="1211"/>
        </w:trPr>
        <w:tc>
          <w:tcPr>
            <w:tcW w:w="2063" w:type="dxa"/>
          </w:tcPr>
          <w:p w14:paraId="3AF6B642" w14:textId="31DF5EE0" w:rsidR="008A3F88" w:rsidRPr="008A3F88" w:rsidRDefault="008A3F88" w:rsidP="00482432">
            <w:pPr>
              <w:pStyle w:val="Odstavekseznama"/>
              <w:ind w:left="0"/>
              <w:jc w:val="both"/>
              <w:rPr>
                <w:i/>
                <w:iCs/>
                <w:sz w:val="20"/>
                <w:szCs w:val="20"/>
              </w:rPr>
            </w:pPr>
            <w:commentRangeStart w:id="1"/>
            <w:r w:rsidRPr="008A3F88">
              <w:rPr>
                <w:i/>
              </w:rPr>
              <w:t>A prosperous business environment is required to attract investments for the development of networks and international interconnections. Political instability, which is a frequent phenomenon in the Adriatic Ionian Region, is often regarded by investors as a serious treat and as a major deterrent to making long-term investment commitments in energy networks.</w:t>
            </w:r>
          </w:p>
        </w:tc>
        <w:tc>
          <w:tcPr>
            <w:tcW w:w="1465" w:type="dxa"/>
          </w:tcPr>
          <w:p w14:paraId="25BAC33E" w14:textId="77777777" w:rsidR="008A3F88" w:rsidRDefault="008A3F88" w:rsidP="00CE7B20">
            <w:pPr>
              <w:pStyle w:val="Odstavekseznama"/>
              <w:ind w:left="0"/>
              <w:rPr>
                <w:i/>
                <w:iCs/>
                <w:sz w:val="20"/>
                <w:szCs w:val="20"/>
              </w:rPr>
            </w:pPr>
          </w:p>
        </w:tc>
        <w:tc>
          <w:tcPr>
            <w:tcW w:w="992" w:type="dxa"/>
          </w:tcPr>
          <w:p w14:paraId="08E0DD05" w14:textId="77777777" w:rsidR="008A3F88" w:rsidRPr="00D879F3" w:rsidRDefault="008A3F88" w:rsidP="00CE7B20">
            <w:pPr>
              <w:pStyle w:val="Odstavekseznama"/>
              <w:ind w:left="0"/>
              <w:rPr>
                <w:i/>
                <w:iCs/>
                <w:sz w:val="20"/>
                <w:szCs w:val="20"/>
              </w:rPr>
            </w:pPr>
          </w:p>
        </w:tc>
        <w:tc>
          <w:tcPr>
            <w:tcW w:w="1134" w:type="dxa"/>
          </w:tcPr>
          <w:p w14:paraId="358BC4D6" w14:textId="5812EEB2" w:rsidR="008A3F88" w:rsidRPr="00D879F3" w:rsidRDefault="008A3F88" w:rsidP="009651B9">
            <w:pPr>
              <w:pStyle w:val="Odstavekseznama"/>
              <w:ind w:left="0"/>
              <w:rPr>
                <w:i/>
                <w:iCs/>
                <w:sz w:val="20"/>
                <w:szCs w:val="20"/>
              </w:rPr>
            </w:pPr>
            <w:r>
              <w:rPr>
                <w:i/>
                <w:iCs/>
                <w:sz w:val="20"/>
                <w:szCs w:val="20"/>
              </w:rPr>
              <w:t>1</w:t>
            </w:r>
            <w:r w:rsidR="009651B9">
              <w:rPr>
                <w:i/>
                <w:iCs/>
                <w:sz w:val="20"/>
                <w:szCs w:val="20"/>
              </w:rPr>
              <w:t>x</w:t>
            </w:r>
            <w:r>
              <w:rPr>
                <w:i/>
                <w:iCs/>
                <w:sz w:val="20"/>
                <w:szCs w:val="20"/>
              </w:rPr>
              <w:t xml:space="preserve"> (GR)</w:t>
            </w:r>
          </w:p>
        </w:tc>
        <w:tc>
          <w:tcPr>
            <w:tcW w:w="861" w:type="dxa"/>
          </w:tcPr>
          <w:p w14:paraId="4E0B0C2D" w14:textId="77777777" w:rsidR="008A3F88" w:rsidRDefault="008A3F88" w:rsidP="00CE7B20">
            <w:pPr>
              <w:pStyle w:val="Odstavekseznama"/>
              <w:ind w:left="0"/>
              <w:rPr>
                <w:i/>
                <w:iCs/>
                <w:sz w:val="20"/>
                <w:szCs w:val="20"/>
              </w:rPr>
            </w:pPr>
          </w:p>
        </w:tc>
        <w:tc>
          <w:tcPr>
            <w:tcW w:w="982" w:type="dxa"/>
          </w:tcPr>
          <w:p w14:paraId="18DEEA4D" w14:textId="77777777" w:rsidR="008A3F88" w:rsidRPr="00D879F3" w:rsidRDefault="008A3F88" w:rsidP="00CE7B20">
            <w:pPr>
              <w:pStyle w:val="Odstavekseznama"/>
              <w:ind w:left="0"/>
              <w:rPr>
                <w:i/>
                <w:iCs/>
                <w:sz w:val="20"/>
                <w:szCs w:val="20"/>
              </w:rPr>
            </w:pPr>
          </w:p>
        </w:tc>
        <w:tc>
          <w:tcPr>
            <w:tcW w:w="992" w:type="dxa"/>
          </w:tcPr>
          <w:p w14:paraId="3ACF382E" w14:textId="77777777" w:rsidR="008A3F88" w:rsidRPr="00D879F3" w:rsidRDefault="008A3F88" w:rsidP="00CE7B20">
            <w:pPr>
              <w:pStyle w:val="Odstavekseznama"/>
              <w:ind w:left="0"/>
              <w:rPr>
                <w:i/>
                <w:iCs/>
                <w:sz w:val="20"/>
                <w:szCs w:val="20"/>
              </w:rPr>
            </w:pPr>
          </w:p>
        </w:tc>
        <w:tc>
          <w:tcPr>
            <w:tcW w:w="1134" w:type="dxa"/>
          </w:tcPr>
          <w:p w14:paraId="3AAB1CFF" w14:textId="77777777" w:rsidR="008A3F88" w:rsidRPr="00D879F3" w:rsidRDefault="008A3F88" w:rsidP="00CE7B20">
            <w:pPr>
              <w:pStyle w:val="Odstavekseznama"/>
              <w:ind w:left="0"/>
              <w:rPr>
                <w:i/>
                <w:iCs/>
                <w:sz w:val="20"/>
                <w:szCs w:val="20"/>
              </w:rPr>
            </w:pPr>
          </w:p>
        </w:tc>
        <w:tc>
          <w:tcPr>
            <w:tcW w:w="992" w:type="dxa"/>
          </w:tcPr>
          <w:p w14:paraId="518425C6" w14:textId="77777777" w:rsidR="008A3F88" w:rsidRPr="00D879F3" w:rsidRDefault="008A3F88" w:rsidP="00CE7B20">
            <w:pPr>
              <w:pStyle w:val="Odstavekseznama"/>
              <w:ind w:left="0"/>
              <w:rPr>
                <w:i/>
                <w:iCs/>
                <w:sz w:val="20"/>
                <w:szCs w:val="20"/>
              </w:rPr>
            </w:pPr>
          </w:p>
        </w:tc>
        <w:tc>
          <w:tcPr>
            <w:tcW w:w="1006" w:type="dxa"/>
          </w:tcPr>
          <w:p w14:paraId="55A9ED2D" w14:textId="77777777" w:rsidR="008A3F88" w:rsidRPr="00D879F3" w:rsidRDefault="008A3F88" w:rsidP="00CE7B20">
            <w:pPr>
              <w:pStyle w:val="Odstavekseznama"/>
              <w:ind w:left="0"/>
              <w:rPr>
                <w:i/>
                <w:iCs/>
                <w:sz w:val="20"/>
                <w:szCs w:val="20"/>
              </w:rPr>
            </w:pPr>
          </w:p>
        </w:tc>
        <w:tc>
          <w:tcPr>
            <w:tcW w:w="1509" w:type="dxa"/>
          </w:tcPr>
          <w:p w14:paraId="1DB6991A" w14:textId="77777777" w:rsidR="008A3F88" w:rsidRPr="00D879F3" w:rsidRDefault="008A3F88" w:rsidP="00CE7B20">
            <w:pPr>
              <w:pStyle w:val="Odstavekseznama"/>
              <w:ind w:left="0"/>
              <w:rPr>
                <w:i/>
                <w:iCs/>
                <w:sz w:val="20"/>
                <w:szCs w:val="20"/>
              </w:rPr>
            </w:pPr>
          </w:p>
        </w:tc>
      </w:tr>
      <w:tr w:rsidR="008730F6" w:rsidRPr="006D0053" w14:paraId="46595AE4" w14:textId="011C36B1" w:rsidTr="009651B9">
        <w:trPr>
          <w:trHeight w:val="1211"/>
        </w:trPr>
        <w:tc>
          <w:tcPr>
            <w:tcW w:w="2063" w:type="dxa"/>
          </w:tcPr>
          <w:p w14:paraId="4DDFD0FF" w14:textId="2821A98B" w:rsidR="008A3F88" w:rsidRPr="008A3F88" w:rsidRDefault="008A3F88" w:rsidP="008A3F88">
            <w:pPr>
              <w:pStyle w:val="Odstavekseznama"/>
              <w:ind w:left="0"/>
              <w:jc w:val="both"/>
              <w:rPr>
                <w:i/>
                <w:iCs/>
                <w:sz w:val="20"/>
                <w:szCs w:val="20"/>
              </w:rPr>
            </w:pPr>
            <w:r w:rsidRPr="008A3F88">
              <w:rPr>
                <w:i/>
              </w:rPr>
              <w:lastRenderedPageBreak/>
              <w:t>Whenever possible, a “cross-systems-approach” should be followed. There are multiple examples where networks, such as energy, telecommunications, transport, waste and water, due to their shared architecture, allow for reducing the unitary costs for each service in comparison with a single sector dedicated solution.</w:t>
            </w:r>
          </w:p>
        </w:tc>
        <w:tc>
          <w:tcPr>
            <w:tcW w:w="1465" w:type="dxa"/>
          </w:tcPr>
          <w:p w14:paraId="1E61AC2B" w14:textId="77777777" w:rsidR="008A3F88" w:rsidRDefault="008A3F88" w:rsidP="008A3F88">
            <w:pPr>
              <w:pStyle w:val="Odstavekseznama"/>
              <w:ind w:left="0"/>
              <w:rPr>
                <w:i/>
                <w:iCs/>
                <w:sz w:val="20"/>
                <w:szCs w:val="20"/>
              </w:rPr>
            </w:pPr>
          </w:p>
        </w:tc>
        <w:tc>
          <w:tcPr>
            <w:tcW w:w="992" w:type="dxa"/>
          </w:tcPr>
          <w:p w14:paraId="2416A5D2" w14:textId="77777777" w:rsidR="008A3F88" w:rsidRPr="00D879F3" w:rsidRDefault="008A3F88" w:rsidP="008A3F88">
            <w:pPr>
              <w:pStyle w:val="Odstavekseznama"/>
              <w:ind w:left="0"/>
              <w:rPr>
                <w:i/>
                <w:iCs/>
                <w:sz w:val="20"/>
                <w:szCs w:val="20"/>
              </w:rPr>
            </w:pPr>
          </w:p>
        </w:tc>
        <w:tc>
          <w:tcPr>
            <w:tcW w:w="1134" w:type="dxa"/>
          </w:tcPr>
          <w:p w14:paraId="13E4259C" w14:textId="77777777" w:rsidR="008A3F88" w:rsidRPr="00D879F3" w:rsidRDefault="008A3F88" w:rsidP="008A3F88">
            <w:pPr>
              <w:pStyle w:val="Odstavekseznama"/>
              <w:ind w:left="0"/>
              <w:rPr>
                <w:i/>
                <w:iCs/>
                <w:sz w:val="20"/>
                <w:szCs w:val="20"/>
              </w:rPr>
            </w:pPr>
          </w:p>
        </w:tc>
        <w:tc>
          <w:tcPr>
            <w:tcW w:w="861" w:type="dxa"/>
          </w:tcPr>
          <w:p w14:paraId="32838D9E" w14:textId="77777777" w:rsidR="008A3F88" w:rsidRDefault="008A3F88" w:rsidP="008A3F88">
            <w:pPr>
              <w:pStyle w:val="Odstavekseznama"/>
              <w:ind w:left="0"/>
              <w:rPr>
                <w:i/>
                <w:iCs/>
                <w:sz w:val="20"/>
                <w:szCs w:val="20"/>
              </w:rPr>
            </w:pPr>
          </w:p>
        </w:tc>
        <w:tc>
          <w:tcPr>
            <w:tcW w:w="982" w:type="dxa"/>
          </w:tcPr>
          <w:p w14:paraId="7BDCA5DC" w14:textId="77777777" w:rsidR="008A3F88" w:rsidRPr="00D879F3" w:rsidRDefault="008A3F88" w:rsidP="008A3F88">
            <w:pPr>
              <w:pStyle w:val="Odstavekseznama"/>
              <w:ind w:left="0"/>
              <w:rPr>
                <w:i/>
                <w:iCs/>
                <w:sz w:val="20"/>
                <w:szCs w:val="20"/>
              </w:rPr>
            </w:pPr>
          </w:p>
        </w:tc>
        <w:tc>
          <w:tcPr>
            <w:tcW w:w="992" w:type="dxa"/>
          </w:tcPr>
          <w:p w14:paraId="5AD3E35A" w14:textId="77777777" w:rsidR="008A3F88" w:rsidRPr="00D879F3" w:rsidRDefault="008A3F88" w:rsidP="008A3F88">
            <w:pPr>
              <w:pStyle w:val="Odstavekseznama"/>
              <w:ind w:left="0"/>
              <w:rPr>
                <w:i/>
                <w:iCs/>
                <w:sz w:val="20"/>
                <w:szCs w:val="20"/>
              </w:rPr>
            </w:pPr>
          </w:p>
        </w:tc>
        <w:tc>
          <w:tcPr>
            <w:tcW w:w="1134" w:type="dxa"/>
          </w:tcPr>
          <w:p w14:paraId="0DC5EC68" w14:textId="77777777" w:rsidR="008A3F88" w:rsidRPr="00D879F3" w:rsidRDefault="008A3F88" w:rsidP="008A3F88">
            <w:pPr>
              <w:pStyle w:val="Odstavekseznama"/>
              <w:ind w:left="0"/>
              <w:rPr>
                <w:i/>
                <w:iCs/>
                <w:sz w:val="20"/>
                <w:szCs w:val="20"/>
              </w:rPr>
            </w:pPr>
          </w:p>
        </w:tc>
        <w:tc>
          <w:tcPr>
            <w:tcW w:w="992" w:type="dxa"/>
          </w:tcPr>
          <w:p w14:paraId="7D0B1D28" w14:textId="07F69632" w:rsidR="008A3F88" w:rsidRPr="00D879F3" w:rsidRDefault="008A3F88" w:rsidP="008A3F88">
            <w:pPr>
              <w:pStyle w:val="Odstavekseznama"/>
              <w:ind w:left="0"/>
              <w:rPr>
                <w:i/>
                <w:iCs/>
                <w:sz w:val="20"/>
                <w:szCs w:val="20"/>
              </w:rPr>
            </w:pPr>
            <w:r>
              <w:rPr>
                <w:i/>
                <w:iCs/>
                <w:sz w:val="20"/>
                <w:szCs w:val="20"/>
              </w:rPr>
              <w:t>1X (GR)</w:t>
            </w:r>
          </w:p>
        </w:tc>
        <w:tc>
          <w:tcPr>
            <w:tcW w:w="1006" w:type="dxa"/>
          </w:tcPr>
          <w:p w14:paraId="2E6A7D65" w14:textId="77777777" w:rsidR="008A3F88" w:rsidRPr="00D879F3" w:rsidRDefault="008A3F88" w:rsidP="008A3F88">
            <w:pPr>
              <w:pStyle w:val="Odstavekseznama"/>
              <w:ind w:left="0"/>
              <w:rPr>
                <w:i/>
                <w:iCs/>
                <w:sz w:val="20"/>
                <w:szCs w:val="20"/>
              </w:rPr>
            </w:pPr>
          </w:p>
        </w:tc>
        <w:tc>
          <w:tcPr>
            <w:tcW w:w="1509" w:type="dxa"/>
          </w:tcPr>
          <w:p w14:paraId="326AD947" w14:textId="77777777" w:rsidR="008A3F88" w:rsidRPr="00D879F3" w:rsidRDefault="008A3F88" w:rsidP="008A3F88">
            <w:pPr>
              <w:pStyle w:val="Odstavekseznama"/>
              <w:ind w:left="0"/>
              <w:rPr>
                <w:i/>
                <w:iCs/>
                <w:sz w:val="20"/>
                <w:szCs w:val="20"/>
              </w:rPr>
            </w:pPr>
          </w:p>
        </w:tc>
      </w:tr>
      <w:tr w:rsidR="008730F6" w:rsidRPr="006D0053" w14:paraId="7D9A2F04" w14:textId="481E3C61" w:rsidTr="009651B9">
        <w:trPr>
          <w:trHeight w:val="1211"/>
        </w:trPr>
        <w:tc>
          <w:tcPr>
            <w:tcW w:w="2063" w:type="dxa"/>
          </w:tcPr>
          <w:p w14:paraId="3CA68ECB" w14:textId="4A751419" w:rsidR="008A3F88" w:rsidRPr="008A3F88" w:rsidRDefault="008A3F88" w:rsidP="008A3F88">
            <w:pPr>
              <w:pStyle w:val="Odstavekseznama"/>
              <w:ind w:left="0"/>
              <w:jc w:val="both"/>
              <w:rPr>
                <w:i/>
              </w:rPr>
            </w:pPr>
            <w:r w:rsidRPr="008A3F88">
              <w:rPr>
                <w:i/>
              </w:rPr>
              <w:t xml:space="preserve">Promote cybersecurity capabilities, mitigate threats to network and information systems used to provide essential services in the energy sector and ensure the </w:t>
            </w:r>
            <w:r w:rsidRPr="008A3F88">
              <w:rPr>
                <w:i/>
              </w:rPr>
              <w:lastRenderedPageBreak/>
              <w:t>continuity of such services when facing incidents.</w:t>
            </w:r>
          </w:p>
        </w:tc>
        <w:tc>
          <w:tcPr>
            <w:tcW w:w="1465" w:type="dxa"/>
          </w:tcPr>
          <w:p w14:paraId="5CC0D73D" w14:textId="77777777" w:rsidR="008A3F88" w:rsidRDefault="008A3F88" w:rsidP="008A3F88">
            <w:pPr>
              <w:pStyle w:val="Odstavekseznama"/>
              <w:ind w:left="0"/>
              <w:rPr>
                <w:i/>
                <w:iCs/>
                <w:sz w:val="20"/>
                <w:szCs w:val="20"/>
              </w:rPr>
            </w:pPr>
          </w:p>
        </w:tc>
        <w:tc>
          <w:tcPr>
            <w:tcW w:w="992" w:type="dxa"/>
          </w:tcPr>
          <w:p w14:paraId="6D0E2E20" w14:textId="77777777" w:rsidR="008A3F88" w:rsidRPr="00D879F3" w:rsidRDefault="008A3F88" w:rsidP="008A3F88">
            <w:pPr>
              <w:pStyle w:val="Odstavekseznama"/>
              <w:ind w:left="0"/>
              <w:rPr>
                <w:i/>
                <w:iCs/>
                <w:sz w:val="20"/>
                <w:szCs w:val="20"/>
              </w:rPr>
            </w:pPr>
          </w:p>
        </w:tc>
        <w:tc>
          <w:tcPr>
            <w:tcW w:w="1134" w:type="dxa"/>
          </w:tcPr>
          <w:p w14:paraId="540C8233" w14:textId="77777777" w:rsidR="008A3F88" w:rsidRPr="00D879F3" w:rsidRDefault="008A3F88" w:rsidP="008A3F88">
            <w:pPr>
              <w:pStyle w:val="Odstavekseznama"/>
              <w:ind w:left="0"/>
              <w:rPr>
                <w:i/>
                <w:iCs/>
                <w:sz w:val="20"/>
                <w:szCs w:val="20"/>
              </w:rPr>
            </w:pPr>
          </w:p>
        </w:tc>
        <w:tc>
          <w:tcPr>
            <w:tcW w:w="861" w:type="dxa"/>
          </w:tcPr>
          <w:p w14:paraId="7EEBD30A" w14:textId="77777777" w:rsidR="008A3F88" w:rsidRDefault="008A3F88" w:rsidP="008A3F88">
            <w:pPr>
              <w:pStyle w:val="Odstavekseznama"/>
              <w:ind w:left="0"/>
              <w:rPr>
                <w:i/>
                <w:iCs/>
                <w:sz w:val="20"/>
                <w:szCs w:val="20"/>
              </w:rPr>
            </w:pPr>
          </w:p>
        </w:tc>
        <w:tc>
          <w:tcPr>
            <w:tcW w:w="982" w:type="dxa"/>
          </w:tcPr>
          <w:p w14:paraId="380C11C8" w14:textId="77777777" w:rsidR="008A3F88" w:rsidRPr="00D879F3" w:rsidRDefault="008A3F88" w:rsidP="008A3F88">
            <w:pPr>
              <w:pStyle w:val="Odstavekseznama"/>
              <w:ind w:left="0"/>
              <w:rPr>
                <w:i/>
                <w:iCs/>
                <w:sz w:val="20"/>
                <w:szCs w:val="20"/>
              </w:rPr>
            </w:pPr>
          </w:p>
        </w:tc>
        <w:tc>
          <w:tcPr>
            <w:tcW w:w="992" w:type="dxa"/>
          </w:tcPr>
          <w:p w14:paraId="4212F5E8" w14:textId="77777777" w:rsidR="008A3F88" w:rsidRPr="00D879F3" w:rsidRDefault="008A3F88" w:rsidP="008A3F88">
            <w:pPr>
              <w:pStyle w:val="Odstavekseznama"/>
              <w:ind w:left="0"/>
              <w:rPr>
                <w:i/>
                <w:iCs/>
                <w:sz w:val="20"/>
                <w:szCs w:val="20"/>
              </w:rPr>
            </w:pPr>
          </w:p>
        </w:tc>
        <w:tc>
          <w:tcPr>
            <w:tcW w:w="1134" w:type="dxa"/>
          </w:tcPr>
          <w:p w14:paraId="6C708D5C" w14:textId="77777777" w:rsidR="008A3F88" w:rsidRPr="00D879F3" w:rsidRDefault="008A3F88" w:rsidP="008A3F88">
            <w:pPr>
              <w:pStyle w:val="Odstavekseznama"/>
              <w:ind w:left="0"/>
              <w:rPr>
                <w:i/>
                <w:iCs/>
                <w:sz w:val="20"/>
                <w:szCs w:val="20"/>
              </w:rPr>
            </w:pPr>
          </w:p>
        </w:tc>
        <w:tc>
          <w:tcPr>
            <w:tcW w:w="992" w:type="dxa"/>
          </w:tcPr>
          <w:p w14:paraId="34EBF896" w14:textId="77777777" w:rsidR="008A3F88" w:rsidRDefault="008A3F88" w:rsidP="008A3F88">
            <w:pPr>
              <w:pStyle w:val="Odstavekseznama"/>
              <w:ind w:left="0"/>
              <w:rPr>
                <w:i/>
                <w:iCs/>
                <w:sz w:val="20"/>
                <w:szCs w:val="20"/>
              </w:rPr>
            </w:pPr>
          </w:p>
        </w:tc>
        <w:tc>
          <w:tcPr>
            <w:tcW w:w="1006" w:type="dxa"/>
          </w:tcPr>
          <w:p w14:paraId="5BAC5733" w14:textId="77777777" w:rsidR="008A3F88" w:rsidRPr="00D879F3" w:rsidRDefault="008A3F88" w:rsidP="008A3F88">
            <w:pPr>
              <w:pStyle w:val="Odstavekseznama"/>
              <w:ind w:left="0"/>
              <w:rPr>
                <w:i/>
                <w:iCs/>
                <w:sz w:val="20"/>
                <w:szCs w:val="20"/>
              </w:rPr>
            </w:pPr>
          </w:p>
        </w:tc>
        <w:tc>
          <w:tcPr>
            <w:tcW w:w="1509" w:type="dxa"/>
          </w:tcPr>
          <w:p w14:paraId="4AFF346F" w14:textId="01ADCED9" w:rsidR="008A3F88" w:rsidRPr="00D879F3" w:rsidRDefault="008A3F88" w:rsidP="008A3F88">
            <w:pPr>
              <w:pStyle w:val="Odstavekseznama"/>
              <w:ind w:left="0"/>
              <w:rPr>
                <w:i/>
                <w:iCs/>
                <w:sz w:val="20"/>
                <w:szCs w:val="20"/>
              </w:rPr>
            </w:pPr>
            <w:r>
              <w:rPr>
                <w:i/>
                <w:iCs/>
                <w:sz w:val="20"/>
                <w:szCs w:val="20"/>
              </w:rPr>
              <w:t>1X (GR)</w:t>
            </w:r>
            <w:commentRangeEnd w:id="1"/>
            <w:r w:rsidR="007B227C">
              <w:rPr>
                <w:rStyle w:val="Pripombasklic"/>
              </w:rPr>
              <w:commentReference w:id="1"/>
            </w:r>
          </w:p>
        </w:tc>
      </w:tr>
    </w:tbl>
    <w:p w14:paraId="594130D9" w14:textId="77777777" w:rsidR="00FB0E68" w:rsidRDefault="00FB0E68" w:rsidP="00FB0E68">
      <w:pPr>
        <w:pStyle w:val="Odstavekseznama"/>
      </w:pPr>
    </w:p>
    <w:p w14:paraId="6F59A619" w14:textId="77777777" w:rsidR="00FB0E68" w:rsidRDefault="00FB0E68" w:rsidP="006F60E0">
      <w:pPr>
        <w:pStyle w:val="Odstavekseznama"/>
        <w:rPr>
          <w:i/>
          <w:iCs/>
          <w:sz w:val="20"/>
          <w:szCs w:val="20"/>
        </w:rPr>
      </w:pPr>
    </w:p>
    <w:p w14:paraId="0B19400B" w14:textId="198BC50A" w:rsidR="00CC682D" w:rsidRPr="00A072B9" w:rsidRDefault="00E90746" w:rsidP="00E32BD2">
      <w:pPr>
        <w:pStyle w:val="Odstavekseznama"/>
        <w:numPr>
          <w:ilvl w:val="2"/>
          <w:numId w:val="1"/>
        </w:numPr>
        <w:rPr>
          <w:b/>
        </w:rPr>
      </w:pPr>
      <w:r w:rsidRPr="00A072B9">
        <w:rPr>
          <w:b/>
        </w:rPr>
        <w:t>Are there</w:t>
      </w:r>
      <w:r w:rsidR="00CC682D" w:rsidRPr="00A072B9">
        <w:rPr>
          <w:b/>
        </w:rPr>
        <w:t xml:space="preserve"> any suggestions for reformulation/specification of the challenges provided in the initial </w:t>
      </w:r>
      <w:r w:rsidR="00EB6BE7" w:rsidRPr="00A072B9">
        <w:rPr>
          <w:b/>
        </w:rPr>
        <w:t>policy</w:t>
      </w:r>
      <w:r w:rsidR="00CC682D" w:rsidRPr="00A072B9">
        <w:rPr>
          <w:b/>
        </w:rPr>
        <w:t xml:space="preserve"> paper</w:t>
      </w:r>
      <w:r w:rsidRPr="00A072B9">
        <w:rPr>
          <w:b/>
        </w:rPr>
        <w:t xml:space="preserve"> to </w:t>
      </w:r>
      <w:r w:rsidR="008675A0" w:rsidRPr="00A072B9">
        <w:rPr>
          <w:b/>
        </w:rPr>
        <w:t xml:space="preserve">better </w:t>
      </w:r>
      <w:r w:rsidRPr="00A072B9">
        <w:rPr>
          <w:b/>
        </w:rPr>
        <w:t xml:space="preserve">reflect </w:t>
      </w:r>
      <w:r w:rsidR="008675A0" w:rsidRPr="00A072B9">
        <w:rPr>
          <w:b/>
        </w:rPr>
        <w:t>the situation in the Adriatic Ionian Region</w:t>
      </w:r>
      <w:r w:rsidRPr="00A072B9">
        <w:rPr>
          <w:b/>
        </w:rPr>
        <w:t>?</w:t>
      </w:r>
    </w:p>
    <w:p w14:paraId="35467486" w14:textId="051010DF" w:rsidR="00F04A9C" w:rsidRDefault="00D20122" w:rsidP="00F4799B">
      <w:pPr>
        <w:pStyle w:val="Brezrazmikov"/>
      </w:pPr>
      <w:r>
        <w:t>ALBANIA: The cooperation between Regional countries to ensure sustainability and credibility in the energy market.</w:t>
      </w:r>
    </w:p>
    <w:p w14:paraId="7797D5B2" w14:textId="3312D69A" w:rsidR="00D20122" w:rsidRDefault="00D20122" w:rsidP="00F4799B">
      <w:pPr>
        <w:pStyle w:val="Brezrazmikov"/>
      </w:pPr>
    </w:p>
    <w:p w14:paraId="74BF9A9F" w14:textId="05A968C4" w:rsidR="00F4799B" w:rsidRDefault="00F4799B" w:rsidP="00F4799B">
      <w:pPr>
        <w:pStyle w:val="Brezrazmikov"/>
      </w:pPr>
      <w:r>
        <w:t xml:space="preserve">ITALY: </w:t>
      </w:r>
    </w:p>
    <w:p w14:paraId="3D4632C8" w14:textId="17A8E519" w:rsidR="00F4799B" w:rsidRDefault="00F4799B" w:rsidP="00F4799B">
      <w:pPr>
        <w:pStyle w:val="Brezrazmikov"/>
        <w:numPr>
          <w:ilvl w:val="0"/>
          <w:numId w:val="17"/>
        </w:numPr>
        <w:jc w:val="both"/>
      </w:pPr>
      <w:r>
        <w:t xml:space="preserve">Instead of “Integrated natural gas corridors, infrastructure and market supporting” it should be said “Integrated power grids and natural gas corridors, power and natural gas infrastructure and market supporting” </w:t>
      </w:r>
    </w:p>
    <w:p w14:paraId="4F24CE17" w14:textId="74BF49C9" w:rsidR="00F4799B" w:rsidRDefault="00F4799B" w:rsidP="00F4799B">
      <w:pPr>
        <w:pStyle w:val="Brezrazmikov"/>
        <w:numPr>
          <w:ilvl w:val="0"/>
          <w:numId w:val="17"/>
        </w:numPr>
        <w:jc w:val="both"/>
      </w:pPr>
      <w:r>
        <w:t>In the challenge “Even though energy transmission systems”, please delete the final word “in WB”</w:t>
      </w:r>
    </w:p>
    <w:p w14:paraId="564031C1" w14:textId="2BCC370D" w:rsidR="00F4799B" w:rsidRDefault="00F4799B" w:rsidP="00F4799B">
      <w:pPr>
        <w:pStyle w:val="Brezrazmikov"/>
        <w:numPr>
          <w:ilvl w:val="0"/>
          <w:numId w:val="17"/>
        </w:numPr>
        <w:jc w:val="both"/>
      </w:pPr>
      <w:r>
        <w:t xml:space="preserve">In the challenge “Exclusion of natural gas infrastructure” say “repurpose LNG infrastructure to renewable fuels and hydrogen in the future” </w:t>
      </w:r>
    </w:p>
    <w:p w14:paraId="27E98768" w14:textId="0ECB4E07" w:rsidR="00F4799B" w:rsidRDefault="00F4799B" w:rsidP="00F4799B">
      <w:pPr>
        <w:pStyle w:val="Brezrazmikov"/>
        <w:numPr>
          <w:ilvl w:val="0"/>
          <w:numId w:val="17"/>
        </w:numPr>
        <w:jc w:val="both"/>
      </w:pPr>
      <w:r>
        <w:t>Instead of “Regulatory barriers that hinder market integration” it should be said “Regulatory barriers that hinder energy market integration as well as the functioning of power exchange and natural gas trading through the Adriatic-Ionian Region”.</w:t>
      </w:r>
    </w:p>
    <w:p w14:paraId="0E0FCEB6" w14:textId="77777777" w:rsidR="00345367" w:rsidRDefault="00345367" w:rsidP="00345367">
      <w:pPr>
        <w:pStyle w:val="Brezrazmikov"/>
        <w:jc w:val="both"/>
      </w:pPr>
    </w:p>
    <w:p w14:paraId="6E4AABF5" w14:textId="3125D9E5" w:rsidR="00345367" w:rsidRDefault="00345367" w:rsidP="00345367">
      <w:pPr>
        <w:pStyle w:val="Brezrazmikov"/>
        <w:jc w:val="both"/>
      </w:pPr>
      <w:r>
        <w:t>NORTH MACEDONIA: Promote Cyber Security capabilities</w:t>
      </w:r>
    </w:p>
    <w:p w14:paraId="14250521" w14:textId="6AD22C1C" w:rsidR="004C6830" w:rsidRDefault="004C6830" w:rsidP="00345367">
      <w:pPr>
        <w:pStyle w:val="Brezrazmikov"/>
        <w:jc w:val="both"/>
      </w:pPr>
      <w:r>
        <w:t>CROATIA: Promote Cyber Security capabilities</w:t>
      </w:r>
    </w:p>
    <w:p w14:paraId="1BF31593" w14:textId="15C07C48" w:rsidR="008730F6" w:rsidRDefault="008730F6" w:rsidP="00345367">
      <w:pPr>
        <w:pStyle w:val="Brezrazmikov"/>
        <w:jc w:val="both"/>
      </w:pPr>
      <w:r>
        <w:t>SERBIA: It is not clear why it is necessary to exclude natural gas infrastructure from the new TEN E Regulation. We find natural gas green fuel with low emission of GHG</w:t>
      </w:r>
      <w:r w:rsidR="00A82A3F">
        <w:t>.</w:t>
      </w:r>
    </w:p>
    <w:p w14:paraId="146C9B78" w14:textId="2A8DFF72" w:rsidR="00A82A3F" w:rsidRDefault="00A82A3F" w:rsidP="00345367">
      <w:pPr>
        <w:pStyle w:val="Brezrazmikov"/>
        <w:jc w:val="both"/>
      </w:pPr>
    </w:p>
    <w:p w14:paraId="248D8538" w14:textId="692301E9" w:rsidR="00A82A3F" w:rsidRDefault="00A82A3F" w:rsidP="00345367">
      <w:pPr>
        <w:pStyle w:val="Brezrazmikov"/>
        <w:jc w:val="both"/>
      </w:pPr>
      <w:r>
        <w:t xml:space="preserve">SLOVENIA: </w:t>
      </w:r>
      <w:r>
        <w:t>The initial policy paper sufficiently represents the current situation in the region. The emphasis has to be in modernization, expansion and further integration of both, electricity and gas grids/markets.</w:t>
      </w:r>
    </w:p>
    <w:p w14:paraId="0B1901BF" w14:textId="77777777" w:rsidR="00345367" w:rsidRDefault="00345367" w:rsidP="00345367">
      <w:pPr>
        <w:pStyle w:val="Brezrazmikov"/>
        <w:jc w:val="both"/>
      </w:pPr>
    </w:p>
    <w:p w14:paraId="12F1A716" w14:textId="77777777" w:rsidR="00D20122" w:rsidRDefault="00D20122" w:rsidP="00F04A9C">
      <w:pPr>
        <w:pStyle w:val="Odstavekseznama"/>
      </w:pPr>
    </w:p>
    <w:p w14:paraId="3B1399CC" w14:textId="67E55FB4" w:rsidR="00032DC2" w:rsidRPr="00A072B9" w:rsidRDefault="00E32BD2" w:rsidP="00780D04">
      <w:pPr>
        <w:pStyle w:val="Odstavekseznama"/>
        <w:numPr>
          <w:ilvl w:val="2"/>
          <w:numId w:val="1"/>
        </w:numPr>
        <w:rPr>
          <w:b/>
        </w:rPr>
      </w:pPr>
      <w:r w:rsidRPr="00A072B9">
        <w:rPr>
          <w:b/>
        </w:rPr>
        <w:lastRenderedPageBreak/>
        <w:t xml:space="preserve">Is there another challenge </w:t>
      </w:r>
      <w:r w:rsidR="00032DC2" w:rsidRPr="00A072B9">
        <w:rPr>
          <w:b/>
        </w:rPr>
        <w:t xml:space="preserve">concerning the thematic field of </w:t>
      </w:r>
      <w:r w:rsidR="006D0053" w:rsidRPr="00A072B9">
        <w:rPr>
          <w:b/>
          <w:i/>
          <w:iCs/>
        </w:rPr>
        <w:t>Topic 1:</w:t>
      </w:r>
      <w:r w:rsidR="006D0053" w:rsidRPr="00A072B9">
        <w:rPr>
          <w:b/>
        </w:rPr>
        <w:t xml:space="preserve"> </w:t>
      </w:r>
      <w:r w:rsidR="007E5464" w:rsidRPr="00A072B9">
        <w:rPr>
          <w:b/>
          <w:i/>
          <w:iCs/>
        </w:rPr>
        <w:t>Energy networks</w:t>
      </w:r>
      <w:r w:rsidR="00032DC2" w:rsidRPr="00A072B9">
        <w:rPr>
          <w:b/>
        </w:rPr>
        <w:t xml:space="preserve">, for which you see an added value of being addressed at EUSAIR level? The challenge should be specific to the EUSAIR territory and scope.   </w:t>
      </w:r>
    </w:p>
    <w:p w14:paraId="3C3D9D79" w14:textId="14DF2EE0" w:rsidR="00F04A9C" w:rsidRDefault="00F04A9C" w:rsidP="00F04A9C">
      <w:pPr>
        <w:pStyle w:val="Odstavekseznama"/>
      </w:pPr>
    </w:p>
    <w:p w14:paraId="1480BD3A" w14:textId="701A0381" w:rsidR="006D0053" w:rsidRDefault="00A072B9" w:rsidP="00A072B9">
      <w:r>
        <w:t>ALBANIA: Building storage capacities for natural gas which would consist on having a better security of supply with natural gas.</w:t>
      </w:r>
    </w:p>
    <w:p w14:paraId="31056FBD" w14:textId="5A5A7FF5" w:rsidR="00156E7A" w:rsidRDefault="00156E7A" w:rsidP="00156E7A">
      <w:pPr>
        <w:pStyle w:val="Brezrazmikov"/>
      </w:pPr>
      <w:r>
        <w:t xml:space="preserve">ITALY: </w:t>
      </w:r>
    </w:p>
    <w:p w14:paraId="73C8C2BE" w14:textId="77777777" w:rsidR="00156E7A" w:rsidRDefault="00156E7A" w:rsidP="00156E7A">
      <w:pPr>
        <w:pStyle w:val="Brezrazmikov"/>
        <w:numPr>
          <w:ilvl w:val="0"/>
          <w:numId w:val="17"/>
        </w:numPr>
      </w:pPr>
      <w:r>
        <w:t xml:space="preserve">Barriers that hinder natural gas </w:t>
      </w:r>
      <w:proofErr w:type="spellStart"/>
      <w:r>
        <w:t>counterflows</w:t>
      </w:r>
      <w:proofErr w:type="spellEnd"/>
      <w:r>
        <w:t xml:space="preserve"> and sharing of gas storage through the Adriatic-Ionian Region. </w:t>
      </w:r>
    </w:p>
    <w:p w14:paraId="5CEBBEDC" w14:textId="454AD648" w:rsidR="00156E7A" w:rsidRDefault="00156E7A" w:rsidP="00156E7A">
      <w:pPr>
        <w:pStyle w:val="Brezrazmikov"/>
        <w:numPr>
          <w:ilvl w:val="0"/>
          <w:numId w:val="17"/>
        </w:numPr>
      </w:pPr>
      <w:r>
        <w:t>The challenges of security of energy (power and natural gas) supply and resilience of the energy systems are forgotten and missing amongst the challenges though their utmost importance.</w:t>
      </w:r>
    </w:p>
    <w:p w14:paraId="3AC65FF1" w14:textId="77777777" w:rsidR="008730F6" w:rsidRDefault="008730F6" w:rsidP="008730F6">
      <w:pPr>
        <w:pStyle w:val="Brezrazmikov"/>
      </w:pPr>
    </w:p>
    <w:p w14:paraId="63B3699D" w14:textId="6837ABCA" w:rsidR="008730F6" w:rsidRDefault="008730F6" w:rsidP="008730F6">
      <w:r>
        <w:t>SERBIA: Proposal to include in consideration energy storage: The existing electricity grid and energy storage cannot accommodate generation of large amounts of electricity from intermittent renewables and distributed energy sources.</w:t>
      </w:r>
    </w:p>
    <w:p w14:paraId="614E1A53" w14:textId="0B5E6DCE" w:rsidR="00E32BD2" w:rsidRDefault="00E32BD2" w:rsidP="00E32BD2">
      <w:pPr>
        <w:pStyle w:val="Naslov3"/>
        <w:numPr>
          <w:ilvl w:val="1"/>
          <w:numId w:val="1"/>
        </w:numPr>
      </w:pPr>
      <w:r>
        <w:t>Objectives</w:t>
      </w:r>
    </w:p>
    <w:p w14:paraId="727EC54A" w14:textId="1B903FA8" w:rsidR="006D0053" w:rsidRDefault="006D0053" w:rsidP="006D0053"/>
    <w:p w14:paraId="07E6C981" w14:textId="3CC19794" w:rsidR="008A4F7F" w:rsidRDefault="008A4F7F" w:rsidP="006D0053">
      <w:r>
        <w:t xml:space="preserve">The </w:t>
      </w:r>
      <w:r w:rsidRPr="00780D04">
        <w:rPr>
          <w:b/>
          <w:bCs/>
        </w:rPr>
        <w:t xml:space="preserve">objective </w:t>
      </w:r>
      <w:r>
        <w:t>of the 2014 Action Plan was updated in the initial policy paper:</w:t>
      </w:r>
    </w:p>
    <w:p w14:paraId="3CAE0C2D" w14:textId="5BA5EB5E" w:rsidR="00352F52" w:rsidRPr="008216FA" w:rsidRDefault="00DD5169" w:rsidP="00780D04">
      <w:pPr>
        <w:rPr>
          <w:i/>
          <w:iCs/>
          <w:sz w:val="20"/>
          <w:szCs w:val="20"/>
        </w:rPr>
      </w:pPr>
      <w:r w:rsidRPr="00DD5169">
        <w:rPr>
          <w:i/>
          <w:iCs/>
          <w:sz w:val="20"/>
          <w:szCs w:val="20"/>
        </w:rPr>
        <w:t>To achieve a well-interconnected and well-functioning internal energy market in the Adriatic-Ionian Region. Priorities are: enacting the energy goals of The EU Green Deal and the Green Agenda for Western Balkans while promoting security of energy supply, resilience of energy infrastructure, energy affordability and access.</w:t>
      </w:r>
    </w:p>
    <w:p w14:paraId="69FB2B16" w14:textId="77777777" w:rsidR="006D0053" w:rsidRDefault="006D0053" w:rsidP="00780D04">
      <w:pPr>
        <w:pStyle w:val="Odstavekseznama"/>
      </w:pPr>
    </w:p>
    <w:p w14:paraId="32BE8809" w14:textId="3C51108C" w:rsidR="006D0053" w:rsidRPr="00A072B9" w:rsidRDefault="006D0053" w:rsidP="00F76452">
      <w:pPr>
        <w:pStyle w:val="Odstavekseznama"/>
        <w:numPr>
          <w:ilvl w:val="2"/>
          <w:numId w:val="7"/>
        </w:numPr>
        <w:rPr>
          <w:b/>
        </w:rPr>
      </w:pPr>
      <w:r w:rsidRPr="00A072B9">
        <w:rPr>
          <w:b/>
        </w:rPr>
        <w:t xml:space="preserve">Are there any suggestions for its reformulation/specification? Please, consider also the different trends in </w:t>
      </w:r>
      <w:r w:rsidR="000B582E" w:rsidRPr="00A072B9">
        <w:rPr>
          <w:b/>
        </w:rPr>
        <w:t xml:space="preserve">energy </w:t>
      </w:r>
      <w:r w:rsidRPr="00A072B9">
        <w:rPr>
          <w:b/>
        </w:rPr>
        <w:t xml:space="preserve">policy </w:t>
      </w:r>
      <w:r w:rsidR="000B582E" w:rsidRPr="00A072B9">
        <w:rPr>
          <w:b/>
        </w:rPr>
        <w:t xml:space="preserve">relevant for </w:t>
      </w:r>
      <w:r w:rsidRPr="00A072B9">
        <w:rPr>
          <w:b/>
        </w:rPr>
        <w:t>the main objective.</w:t>
      </w:r>
    </w:p>
    <w:p w14:paraId="553E0FCE" w14:textId="77777777" w:rsidR="00156E7A" w:rsidRDefault="00156E7A" w:rsidP="00F04A9C">
      <w:pPr>
        <w:pStyle w:val="Odstavekseznama"/>
      </w:pPr>
    </w:p>
    <w:p w14:paraId="06D5F196" w14:textId="1A6FFCB3" w:rsidR="006D0053" w:rsidRDefault="00A072B9" w:rsidP="008730F6">
      <w:pPr>
        <w:pStyle w:val="Odstavekseznama"/>
        <w:jc w:val="both"/>
      </w:pPr>
      <w:r>
        <w:t>ALBANIA: Add energy efficiency</w:t>
      </w:r>
    </w:p>
    <w:p w14:paraId="2C611152" w14:textId="1ED4D7C9" w:rsidR="00156E7A" w:rsidRDefault="00156E7A" w:rsidP="008730F6">
      <w:pPr>
        <w:pStyle w:val="Odstavekseznama"/>
        <w:jc w:val="both"/>
      </w:pPr>
      <w:r>
        <w:t>ITALY: It should be said “The European Green Deal” instead of “The EU Green Deal”.</w:t>
      </w:r>
    </w:p>
    <w:p w14:paraId="0CCC5D49" w14:textId="1F30A0F5" w:rsidR="008730F6" w:rsidRDefault="008730F6" w:rsidP="00A82A3F">
      <w:pPr>
        <w:pStyle w:val="Odstavekseznama"/>
        <w:jc w:val="both"/>
      </w:pPr>
      <w:r>
        <w:lastRenderedPageBreak/>
        <w:t>SERBIA: Extension of natural gas network and increase of natural gas consumers in order to replace usage of coal, wood and oil for natural gas, thus reducing GHG emission.</w:t>
      </w:r>
    </w:p>
    <w:p w14:paraId="279BA65B" w14:textId="57EA80A5" w:rsidR="008730F6" w:rsidRDefault="00A82A3F" w:rsidP="00A82A3F">
      <w:pPr>
        <w:pStyle w:val="Odstavekseznama"/>
        <w:jc w:val="both"/>
      </w:pPr>
      <w:r>
        <w:t xml:space="preserve">SLOVENIA: </w:t>
      </w:r>
      <w:r>
        <w:t>Maybe it is enough to state just “energy security” or “security of energy supply”, the term “access” may not be needed.</w:t>
      </w:r>
    </w:p>
    <w:p w14:paraId="5A5630A0" w14:textId="77777777" w:rsidR="00A82A3F" w:rsidRDefault="00A82A3F" w:rsidP="00F04A9C">
      <w:pPr>
        <w:pStyle w:val="Odstavekseznama"/>
      </w:pPr>
    </w:p>
    <w:p w14:paraId="6CE6AEAF" w14:textId="0020FE67" w:rsidR="00F04A9C" w:rsidRDefault="000B2CA9" w:rsidP="00F04A9C">
      <w:pPr>
        <w:pStyle w:val="Odstavekseznama"/>
      </w:pPr>
      <w:r>
        <w:t>Any additional objectives will be derived from the challenges provided under point 1.1.3.</w:t>
      </w:r>
    </w:p>
    <w:p w14:paraId="7A3E307E" w14:textId="77777777" w:rsidR="000B2CA9" w:rsidRDefault="000B2CA9" w:rsidP="00F04A9C">
      <w:pPr>
        <w:pStyle w:val="Odstavekseznama"/>
      </w:pPr>
    </w:p>
    <w:p w14:paraId="14F87FC2" w14:textId="46296BFB" w:rsidR="00E32BD2" w:rsidRDefault="00E32BD2" w:rsidP="00E32BD2">
      <w:pPr>
        <w:pStyle w:val="Naslov3"/>
        <w:numPr>
          <w:ilvl w:val="1"/>
          <w:numId w:val="1"/>
        </w:numPr>
      </w:pPr>
      <w:r>
        <w:t>Key stakeholders</w:t>
      </w:r>
    </w:p>
    <w:p w14:paraId="3E204C48" w14:textId="77777777" w:rsidR="007A4FC5" w:rsidRPr="007A4FC5" w:rsidRDefault="007A4FC5" w:rsidP="007A4FC5"/>
    <w:p w14:paraId="32185C9F" w14:textId="19EA9F52" w:rsidR="00E90746" w:rsidRDefault="00400B05" w:rsidP="00F76452">
      <w:pPr>
        <w:pStyle w:val="Odstavekseznama"/>
        <w:numPr>
          <w:ilvl w:val="2"/>
          <w:numId w:val="8"/>
        </w:numPr>
        <w:jc w:val="both"/>
        <w:rPr>
          <w:b/>
        </w:rPr>
      </w:pPr>
      <w:r w:rsidRPr="00A072B9">
        <w:rPr>
          <w:b/>
        </w:rPr>
        <w:t xml:space="preserve">Which </w:t>
      </w:r>
      <w:r w:rsidR="000B2CA9" w:rsidRPr="00A072B9">
        <w:rPr>
          <w:b/>
        </w:rPr>
        <w:t xml:space="preserve">are the </w:t>
      </w:r>
      <w:r w:rsidR="000B2CA9" w:rsidRPr="00A072B9">
        <w:rPr>
          <w:b/>
          <w:bCs/>
        </w:rPr>
        <w:t xml:space="preserve">most relevant national/regional </w:t>
      </w:r>
      <w:r w:rsidR="000B2CA9" w:rsidRPr="00A072B9">
        <w:rPr>
          <w:b/>
        </w:rPr>
        <w:t xml:space="preserve">(e.g. national/regional institutions, agencies, others) </w:t>
      </w:r>
      <w:r w:rsidR="000B2CA9" w:rsidRPr="00A072B9">
        <w:rPr>
          <w:b/>
          <w:bCs/>
        </w:rPr>
        <w:t>and international</w:t>
      </w:r>
      <w:r w:rsidR="000B2CA9" w:rsidRPr="00A072B9">
        <w:rPr>
          <w:b/>
        </w:rPr>
        <w:t xml:space="preserve"> </w:t>
      </w:r>
      <w:r w:rsidR="006D0053" w:rsidRPr="00A072B9">
        <w:rPr>
          <w:b/>
        </w:rPr>
        <w:t xml:space="preserve">(e.g. </w:t>
      </w:r>
      <w:r w:rsidR="000B2CA9" w:rsidRPr="00A072B9">
        <w:rPr>
          <w:b/>
        </w:rPr>
        <w:t xml:space="preserve">networks, associations, organisations, partnerships) </w:t>
      </w:r>
      <w:r w:rsidR="006D0053" w:rsidRPr="00A072B9">
        <w:rPr>
          <w:b/>
          <w:bCs/>
        </w:rPr>
        <w:t>stakeholders</w:t>
      </w:r>
      <w:r w:rsidR="006D0053" w:rsidRPr="00A072B9">
        <w:rPr>
          <w:b/>
        </w:rPr>
        <w:t xml:space="preserve"> </w:t>
      </w:r>
      <w:r w:rsidR="000B2CA9" w:rsidRPr="00A072B9">
        <w:rPr>
          <w:b/>
        </w:rPr>
        <w:t xml:space="preserve">to be involved in order to reach most efficiently the objectives of the </w:t>
      </w:r>
      <w:r w:rsidR="006D0053" w:rsidRPr="00A072B9">
        <w:rPr>
          <w:b/>
        </w:rPr>
        <w:t xml:space="preserve">Topic 1. </w:t>
      </w:r>
      <w:r w:rsidR="000B2CA9" w:rsidRPr="00A072B9">
        <w:rPr>
          <w:b/>
        </w:rPr>
        <w:t>(</w:t>
      </w:r>
      <w:proofErr w:type="gramStart"/>
      <w:r w:rsidR="000B2CA9" w:rsidRPr="00A072B9">
        <w:rPr>
          <w:b/>
        </w:rPr>
        <w:t>objectives</w:t>
      </w:r>
      <w:proofErr w:type="gramEnd"/>
      <w:r w:rsidR="000B2CA9" w:rsidRPr="00A072B9">
        <w:rPr>
          <w:b/>
        </w:rPr>
        <w:t xml:space="preserve"> provided in point 1.2.1 and additional ones derived from challenges added under point 1.1.3,  if relevant)?</w:t>
      </w:r>
      <w:r w:rsidR="006D0053" w:rsidRPr="00A072B9">
        <w:rPr>
          <w:b/>
        </w:rPr>
        <w:t xml:space="preserve"> </w:t>
      </w:r>
      <w:r w:rsidR="00871E90" w:rsidRPr="00A072B9">
        <w:rPr>
          <w:b/>
        </w:rPr>
        <w:t xml:space="preserve"> </w:t>
      </w:r>
      <w:r w:rsidR="007A4FC5" w:rsidRPr="00A072B9">
        <w:rPr>
          <w:b/>
        </w:rPr>
        <w:t xml:space="preserve">Indicative </w:t>
      </w:r>
      <w:r w:rsidR="006D0053" w:rsidRPr="00A072B9">
        <w:rPr>
          <w:b/>
        </w:rPr>
        <w:t xml:space="preserve">international </w:t>
      </w:r>
      <w:r w:rsidR="007A4FC5" w:rsidRPr="00A072B9">
        <w:rPr>
          <w:b/>
        </w:rPr>
        <w:t>key stakeholders are already listed in the initial policy paper.</w:t>
      </w:r>
    </w:p>
    <w:p w14:paraId="58EEC728" w14:textId="77777777" w:rsidR="00935CFA" w:rsidRPr="00A072B9" w:rsidRDefault="00935CFA" w:rsidP="006361AE">
      <w:pPr>
        <w:pStyle w:val="Odstavekseznama"/>
        <w:jc w:val="both"/>
        <w:rPr>
          <w:b/>
        </w:rPr>
      </w:pPr>
    </w:p>
    <w:p w14:paraId="3E8898A3" w14:textId="63BA8023" w:rsidR="007A4FC5" w:rsidRDefault="007A4FC5" w:rsidP="008216FA">
      <w:pPr>
        <w:pStyle w:val="Odstavekseznama"/>
        <w:spacing w:after="0"/>
      </w:pPr>
    </w:p>
    <w:tbl>
      <w:tblPr>
        <w:tblStyle w:val="Tabelamrea"/>
        <w:tblW w:w="0" w:type="auto"/>
        <w:tblInd w:w="720" w:type="dxa"/>
        <w:tblLook w:val="04A0" w:firstRow="1" w:lastRow="0" w:firstColumn="1" w:lastColumn="0" w:noHBand="0" w:noVBand="1"/>
      </w:tblPr>
      <w:tblGrid>
        <w:gridCol w:w="1623"/>
        <w:gridCol w:w="457"/>
        <w:gridCol w:w="556"/>
        <w:gridCol w:w="10494"/>
      </w:tblGrid>
      <w:tr w:rsidR="00935CFA" w:rsidRPr="0065580A" w14:paraId="7F26742B" w14:textId="77777777" w:rsidTr="00F378D4">
        <w:trPr>
          <w:trHeight w:val="486"/>
        </w:trPr>
        <w:tc>
          <w:tcPr>
            <w:tcW w:w="1171" w:type="dxa"/>
            <w:vMerge w:val="restart"/>
            <w:shd w:val="clear" w:color="auto" w:fill="D9D9D9" w:themeFill="background1" w:themeFillShade="D9"/>
          </w:tcPr>
          <w:p w14:paraId="417FBCA7" w14:textId="77777777" w:rsidR="00935CFA" w:rsidRPr="0065580A" w:rsidRDefault="00935CFA" w:rsidP="008216FA">
            <w:pPr>
              <w:rPr>
                <w:b/>
                <w:i/>
                <w:iCs/>
                <w:sz w:val="20"/>
                <w:szCs w:val="20"/>
              </w:rPr>
            </w:pPr>
          </w:p>
          <w:p w14:paraId="727B5D34" w14:textId="77777777" w:rsidR="00935CFA" w:rsidRPr="0065580A" w:rsidRDefault="00935CFA" w:rsidP="008216FA">
            <w:pPr>
              <w:rPr>
                <w:b/>
                <w:i/>
                <w:iCs/>
                <w:sz w:val="20"/>
                <w:szCs w:val="20"/>
              </w:rPr>
            </w:pPr>
          </w:p>
          <w:p w14:paraId="2867C532" w14:textId="6A7A577E" w:rsidR="00935CFA" w:rsidRPr="0065580A" w:rsidRDefault="00935CFA" w:rsidP="008216FA">
            <w:pPr>
              <w:rPr>
                <w:b/>
                <w:i/>
                <w:iCs/>
                <w:sz w:val="20"/>
                <w:szCs w:val="20"/>
              </w:rPr>
            </w:pPr>
            <w:r w:rsidRPr="0065580A">
              <w:rPr>
                <w:b/>
                <w:i/>
                <w:iCs/>
                <w:sz w:val="20"/>
                <w:szCs w:val="20"/>
              </w:rPr>
              <w:t>Most relevant</w:t>
            </w:r>
          </w:p>
        </w:tc>
        <w:tc>
          <w:tcPr>
            <w:tcW w:w="1013" w:type="dxa"/>
            <w:gridSpan w:val="2"/>
            <w:shd w:val="clear" w:color="auto" w:fill="D9D9D9" w:themeFill="background1" w:themeFillShade="D9"/>
          </w:tcPr>
          <w:p w14:paraId="7ACA9D5D" w14:textId="36E046D4" w:rsidR="00935CFA" w:rsidRPr="0065580A" w:rsidRDefault="00935CFA" w:rsidP="008216FA">
            <w:pPr>
              <w:rPr>
                <w:b/>
                <w:i/>
                <w:iCs/>
                <w:sz w:val="20"/>
                <w:szCs w:val="20"/>
              </w:rPr>
            </w:pPr>
            <w:r w:rsidRPr="0065580A">
              <w:rPr>
                <w:b/>
                <w:i/>
                <w:iCs/>
                <w:sz w:val="20"/>
                <w:szCs w:val="20"/>
              </w:rPr>
              <w:t>Ranking</w:t>
            </w:r>
          </w:p>
        </w:tc>
        <w:tc>
          <w:tcPr>
            <w:tcW w:w="10946" w:type="dxa"/>
            <w:vMerge w:val="restart"/>
            <w:shd w:val="clear" w:color="auto" w:fill="D9D9D9" w:themeFill="background1" w:themeFillShade="D9"/>
          </w:tcPr>
          <w:p w14:paraId="43FA94AC" w14:textId="0756A32B" w:rsidR="00935CFA" w:rsidRPr="0065580A" w:rsidRDefault="00935CFA" w:rsidP="0029565B">
            <w:pPr>
              <w:jc w:val="center"/>
              <w:rPr>
                <w:b/>
                <w:i/>
                <w:iCs/>
                <w:sz w:val="20"/>
                <w:szCs w:val="20"/>
              </w:rPr>
            </w:pPr>
            <w:r w:rsidRPr="007D1178">
              <w:rPr>
                <w:b/>
                <w:i/>
                <w:iCs/>
                <w:sz w:val="20"/>
                <w:szCs w:val="20"/>
                <w:shd w:val="clear" w:color="auto" w:fill="D9D9D9" w:themeFill="background1" w:themeFillShade="D9"/>
              </w:rPr>
              <w:t>Some countries ranked stakeholders by importance, some only marked</w:t>
            </w:r>
            <w:r w:rsidR="0065580A" w:rsidRPr="007D1178">
              <w:rPr>
                <w:b/>
                <w:i/>
                <w:iCs/>
                <w:sz w:val="20"/>
                <w:szCs w:val="20"/>
                <w:shd w:val="clear" w:color="auto" w:fill="D9D9D9" w:themeFill="background1" w:themeFillShade="D9"/>
              </w:rPr>
              <w:t xml:space="preserve"> th</w:t>
            </w:r>
            <w:r w:rsidRPr="007D1178">
              <w:rPr>
                <w:b/>
                <w:i/>
                <w:iCs/>
                <w:sz w:val="20"/>
                <w:szCs w:val="20"/>
                <w:shd w:val="clear" w:color="auto" w:fill="D9D9D9" w:themeFill="background1" w:themeFillShade="D9"/>
              </w:rPr>
              <w:t>e ones deemed most relevant</w:t>
            </w:r>
            <w:r w:rsidRPr="007D1178">
              <w:rPr>
                <w:rStyle w:val="Pripombasklic"/>
                <w:b/>
                <w:shd w:val="clear" w:color="auto" w:fill="D9D9D9" w:themeFill="background1" w:themeFillShade="D9"/>
              </w:rPr>
              <w:commentReference w:id="2"/>
            </w:r>
          </w:p>
        </w:tc>
      </w:tr>
      <w:tr w:rsidR="00935CFA" w:rsidRPr="0009437C" w14:paraId="51DA7901" w14:textId="77777777" w:rsidTr="00F378D4">
        <w:trPr>
          <w:trHeight w:val="486"/>
        </w:trPr>
        <w:tc>
          <w:tcPr>
            <w:tcW w:w="1171" w:type="dxa"/>
            <w:vMerge/>
          </w:tcPr>
          <w:p w14:paraId="71D52A80" w14:textId="77777777" w:rsidR="00935CFA" w:rsidRDefault="00935CFA" w:rsidP="00935CFA">
            <w:pPr>
              <w:rPr>
                <w:i/>
                <w:iCs/>
                <w:sz w:val="20"/>
                <w:szCs w:val="20"/>
              </w:rPr>
            </w:pPr>
          </w:p>
        </w:tc>
        <w:tc>
          <w:tcPr>
            <w:tcW w:w="451" w:type="dxa"/>
            <w:shd w:val="clear" w:color="auto" w:fill="D9D9D9" w:themeFill="background1" w:themeFillShade="D9"/>
          </w:tcPr>
          <w:p w14:paraId="19CC70B4" w14:textId="181386A6" w:rsidR="00935CFA" w:rsidRPr="0065580A" w:rsidRDefault="00935CFA" w:rsidP="00935CFA">
            <w:pPr>
              <w:rPr>
                <w:b/>
                <w:i/>
                <w:iCs/>
                <w:sz w:val="20"/>
                <w:szCs w:val="20"/>
              </w:rPr>
            </w:pPr>
            <w:r w:rsidRPr="0065580A">
              <w:rPr>
                <w:b/>
                <w:i/>
                <w:iCs/>
                <w:sz w:val="20"/>
                <w:szCs w:val="20"/>
              </w:rPr>
              <w:t>GR</w:t>
            </w:r>
          </w:p>
        </w:tc>
        <w:tc>
          <w:tcPr>
            <w:tcW w:w="562" w:type="dxa"/>
            <w:shd w:val="clear" w:color="auto" w:fill="D9D9D9" w:themeFill="background1" w:themeFillShade="D9"/>
          </w:tcPr>
          <w:p w14:paraId="530C7B23" w14:textId="402152CA" w:rsidR="00935CFA" w:rsidRPr="0065580A" w:rsidRDefault="00935CFA" w:rsidP="00935CFA">
            <w:pPr>
              <w:rPr>
                <w:b/>
                <w:i/>
                <w:iCs/>
                <w:sz w:val="20"/>
                <w:szCs w:val="20"/>
              </w:rPr>
            </w:pPr>
            <w:r w:rsidRPr="0065580A">
              <w:rPr>
                <w:b/>
                <w:i/>
                <w:iCs/>
                <w:sz w:val="20"/>
                <w:szCs w:val="20"/>
              </w:rPr>
              <w:t>IT</w:t>
            </w:r>
          </w:p>
        </w:tc>
        <w:tc>
          <w:tcPr>
            <w:tcW w:w="10946" w:type="dxa"/>
            <w:vMerge/>
          </w:tcPr>
          <w:p w14:paraId="20DCCE13" w14:textId="77777777" w:rsidR="00935CFA" w:rsidRPr="0009437C" w:rsidRDefault="00935CFA" w:rsidP="00935CFA">
            <w:pPr>
              <w:rPr>
                <w:i/>
                <w:iCs/>
                <w:sz w:val="20"/>
                <w:szCs w:val="20"/>
              </w:rPr>
            </w:pPr>
          </w:p>
        </w:tc>
      </w:tr>
      <w:tr w:rsidR="00935CFA" w:rsidRPr="00D92073" w14:paraId="10004FC6" w14:textId="77777777" w:rsidTr="00935CFA">
        <w:trPr>
          <w:trHeight w:val="247"/>
        </w:trPr>
        <w:tc>
          <w:tcPr>
            <w:tcW w:w="1171" w:type="dxa"/>
          </w:tcPr>
          <w:p w14:paraId="341EFDC9" w14:textId="4ADF513F" w:rsidR="00935CFA" w:rsidRPr="00D92073" w:rsidRDefault="00935CFA" w:rsidP="00935CFA">
            <w:pPr>
              <w:rPr>
                <w:i/>
                <w:iCs/>
                <w:sz w:val="20"/>
                <w:szCs w:val="20"/>
              </w:rPr>
            </w:pPr>
          </w:p>
        </w:tc>
        <w:tc>
          <w:tcPr>
            <w:tcW w:w="451" w:type="dxa"/>
          </w:tcPr>
          <w:p w14:paraId="13B00EC2" w14:textId="2217F2C8" w:rsidR="00935CFA" w:rsidRPr="00D92073" w:rsidRDefault="00935CFA" w:rsidP="00C07F92">
            <w:pPr>
              <w:jc w:val="center"/>
              <w:rPr>
                <w:i/>
                <w:iCs/>
                <w:sz w:val="20"/>
                <w:szCs w:val="20"/>
              </w:rPr>
            </w:pPr>
            <w:r>
              <w:rPr>
                <w:i/>
                <w:iCs/>
                <w:sz w:val="20"/>
                <w:szCs w:val="20"/>
              </w:rPr>
              <w:t>10</w:t>
            </w:r>
          </w:p>
        </w:tc>
        <w:tc>
          <w:tcPr>
            <w:tcW w:w="562" w:type="dxa"/>
          </w:tcPr>
          <w:p w14:paraId="13548C2D" w14:textId="47ADF6A6" w:rsidR="00935CFA" w:rsidRPr="00D92073" w:rsidRDefault="00935CFA" w:rsidP="00C07F92">
            <w:pPr>
              <w:jc w:val="center"/>
              <w:rPr>
                <w:i/>
                <w:iCs/>
                <w:sz w:val="20"/>
                <w:szCs w:val="20"/>
              </w:rPr>
            </w:pPr>
            <w:r>
              <w:rPr>
                <w:i/>
                <w:iCs/>
                <w:sz w:val="20"/>
                <w:szCs w:val="20"/>
              </w:rPr>
              <w:t>10</w:t>
            </w:r>
          </w:p>
        </w:tc>
        <w:tc>
          <w:tcPr>
            <w:tcW w:w="10946" w:type="dxa"/>
          </w:tcPr>
          <w:p w14:paraId="2FF2C870" w14:textId="4A03EAD3" w:rsidR="00935CFA" w:rsidRPr="00D92073" w:rsidRDefault="00935CFA" w:rsidP="00935CFA">
            <w:pPr>
              <w:rPr>
                <w:i/>
                <w:iCs/>
                <w:sz w:val="20"/>
                <w:szCs w:val="20"/>
              </w:rPr>
            </w:pPr>
            <w:r w:rsidRPr="00D92073">
              <w:rPr>
                <w:i/>
                <w:iCs/>
                <w:sz w:val="20"/>
                <w:szCs w:val="20"/>
              </w:rPr>
              <w:t>European Climate, Infrastructure and Environment Executive Agency – CINEA</w:t>
            </w:r>
          </w:p>
        </w:tc>
      </w:tr>
      <w:tr w:rsidR="00935CFA" w:rsidRPr="00D92073" w14:paraId="7AC1FB7C" w14:textId="77777777" w:rsidTr="00935CFA">
        <w:trPr>
          <w:trHeight w:val="238"/>
        </w:trPr>
        <w:tc>
          <w:tcPr>
            <w:tcW w:w="1171" w:type="dxa"/>
          </w:tcPr>
          <w:p w14:paraId="67C94858" w14:textId="5D87C022" w:rsidR="00935CFA" w:rsidRPr="00D92073" w:rsidRDefault="007C7D28" w:rsidP="00935CFA">
            <w:pPr>
              <w:rPr>
                <w:i/>
                <w:iCs/>
                <w:sz w:val="20"/>
                <w:szCs w:val="20"/>
              </w:rPr>
            </w:pPr>
            <w:r>
              <w:rPr>
                <w:i/>
                <w:iCs/>
                <w:sz w:val="20"/>
                <w:szCs w:val="20"/>
              </w:rPr>
              <w:t>4</w:t>
            </w:r>
            <w:r w:rsidR="00935CFA">
              <w:rPr>
                <w:i/>
                <w:iCs/>
                <w:sz w:val="20"/>
                <w:szCs w:val="20"/>
              </w:rPr>
              <w:t>X (</w:t>
            </w:r>
            <w:r w:rsidR="00E92429">
              <w:rPr>
                <w:i/>
                <w:iCs/>
                <w:sz w:val="20"/>
                <w:szCs w:val="20"/>
              </w:rPr>
              <w:t>SER,</w:t>
            </w:r>
            <w:r w:rsidR="00935CFA">
              <w:rPr>
                <w:i/>
                <w:iCs/>
                <w:sz w:val="20"/>
                <w:szCs w:val="20"/>
              </w:rPr>
              <w:t>HR,NM</w:t>
            </w:r>
            <w:r>
              <w:rPr>
                <w:i/>
                <w:iCs/>
                <w:sz w:val="20"/>
                <w:szCs w:val="20"/>
              </w:rPr>
              <w:t>,SLO</w:t>
            </w:r>
            <w:r w:rsidR="00935CFA">
              <w:rPr>
                <w:i/>
                <w:iCs/>
                <w:sz w:val="20"/>
                <w:szCs w:val="20"/>
              </w:rPr>
              <w:t>)</w:t>
            </w:r>
          </w:p>
        </w:tc>
        <w:tc>
          <w:tcPr>
            <w:tcW w:w="451" w:type="dxa"/>
          </w:tcPr>
          <w:p w14:paraId="11910A42" w14:textId="4FCF6F9C" w:rsidR="00935CFA" w:rsidRPr="00D92073" w:rsidRDefault="00935CFA" w:rsidP="00C07F92">
            <w:pPr>
              <w:jc w:val="center"/>
              <w:rPr>
                <w:i/>
                <w:iCs/>
                <w:sz w:val="20"/>
                <w:szCs w:val="20"/>
              </w:rPr>
            </w:pPr>
            <w:r>
              <w:rPr>
                <w:i/>
                <w:iCs/>
                <w:sz w:val="20"/>
                <w:szCs w:val="20"/>
              </w:rPr>
              <w:t>4</w:t>
            </w:r>
          </w:p>
        </w:tc>
        <w:tc>
          <w:tcPr>
            <w:tcW w:w="562" w:type="dxa"/>
          </w:tcPr>
          <w:p w14:paraId="64835E00" w14:textId="3B794038" w:rsidR="00935CFA" w:rsidRPr="00D92073" w:rsidRDefault="00935CFA" w:rsidP="00C07F92">
            <w:pPr>
              <w:jc w:val="center"/>
              <w:rPr>
                <w:i/>
                <w:iCs/>
                <w:sz w:val="20"/>
                <w:szCs w:val="20"/>
              </w:rPr>
            </w:pPr>
            <w:r>
              <w:rPr>
                <w:i/>
                <w:iCs/>
                <w:sz w:val="20"/>
                <w:szCs w:val="20"/>
              </w:rPr>
              <w:t>7</w:t>
            </w:r>
          </w:p>
        </w:tc>
        <w:tc>
          <w:tcPr>
            <w:tcW w:w="10946" w:type="dxa"/>
          </w:tcPr>
          <w:p w14:paraId="3680802C" w14:textId="2D9266ED" w:rsidR="00935CFA" w:rsidRPr="00D92073" w:rsidRDefault="00935CFA" w:rsidP="00935CFA">
            <w:pPr>
              <w:rPr>
                <w:i/>
                <w:iCs/>
                <w:sz w:val="20"/>
                <w:szCs w:val="20"/>
              </w:rPr>
            </w:pPr>
            <w:commentRangeStart w:id="3"/>
            <w:r w:rsidRPr="00D92073">
              <w:rPr>
                <w:i/>
                <w:iCs/>
                <w:sz w:val="20"/>
                <w:szCs w:val="20"/>
              </w:rPr>
              <w:t>Agency for the Cooperation of Energy Regulators (ACER)</w:t>
            </w:r>
            <w:commentRangeEnd w:id="3"/>
            <w:r w:rsidR="007C7D28">
              <w:rPr>
                <w:rStyle w:val="Pripombasklic"/>
              </w:rPr>
              <w:commentReference w:id="3"/>
            </w:r>
          </w:p>
        </w:tc>
      </w:tr>
      <w:tr w:rsidR="00935CFA" w:rsidRPr="00D92073" w14:paraId="1F4416D3" w14:textId="77777777" w:rsidTr="00935CFA">
        <w:trPr>
          <w:trHeight w:val="247"/>
        </w:trPr>
        <w:tc>
          <w:tcPr>
            <w:tcW w:w="1171" w:type="dxa"/>
          </w:tcPr>
          <w:p w14:paraId="260DBFFA" w14:textId="49DF1409" w:rsidR="00935CFA" w:rsidRPr="00E92429" w:rsidRDefault="007C7D28" w:rsidP="00603982">
            <w:pPr>
              <w:rPr>
                <w:i/>
                <w:iCs/>
                <w:sz w:val="20"/>
                <w:szCs w:val="20"/>
                <w:lang w:val="it-IT"/>
              </w:rPr>
            </w:pPr>
            <w:r>
              <w:rPr>
                <w:i/>
                <w:iCs/>
                <w:sz w:val="20"/>
                <w:szCs w:val="20"/>
                <w:lang w:val="it-IT"/>
              </w:rPr>
              <w:t>5</w:t>
            </w:r>
            <w:r w:rsidR="00935CFA" w:rsidRPr="00E92429">
              <w:rPr>
                <w:i/>
                <w:iCs/>
                <w:sz w:val="20"/>
                <w:szCs w:val="20"/>
                <w:lang w:val="it-IT"/>
              </w:rPr>
              <w:t>X (</w:t>
            </w:r>
            <w:r w:rsidR="00603982" w:rsidRPr="00E92429">
              <w:rPr>
                <w:i/>
                <w:iCs/>
                <w:sz w:val="20"/>
                <w:szCs w:val="20"/>
                <w:lang w:val="it-IT"/>
              </w:rPr>
              <w:t>AL,</w:t>
            </w:r>
            <w:r w:rsidR="00E92429" w:rsidRPr="00E92429">
              <w:rPr>
                <w:i/>
                <w:iCs/>
                <w:sz w:val="20"/>
                <w:szCs w:val="20"/>
                <w:lang w:val="it-IT"/>
              </w:rPr>
              <w:t>SER,</w:t>
            </w:r>
            <w:r w:rsidR="00935CFA" w:rsidRPr="00E92429">
              <w:rPr>
                <w:i/>
                <w:iCs/>
                <w:sz w:val="20"/>
                <w:szCs w:val="20"/>
                <w:lang w:val="it-IT"/>
              </w:rPr>
              <w:t>HR,</w:t>
            </w:r>
            <w:r w:rsidR="00603982" w:rsidRPr="00E92429">
              <w:rPr>
                <w:i/>
                <w:iCs/>
                <w:sz w:val="20"/>
                <w:szCs w:val="20"/>
                <w:lang w:val="it-IT"/>
              </w:rPr>
              <w:t xml:space="preserve"> </w:t>
            </w:r>
            <w:r w:rsidR="00935CFA" w:rsidRPr="00E92429">
              <w:rPr>
                <w:i/>
                <w:iCs/>
                <w:sz w:val="20"/>
                <w:szCs w:val="20"/>
                <w:lang w:val="it-IT"/>
              </w:rPr>
              <w:t>NM</w:t>
            </w:r>
            <w:r>
              <w:rPr>
                <w:i/>
                <w:iCs/>
                <w:sz w:val="20"/>
                <w:szCs w:val="20"/>
                <w:lang w:val="it-IT"/>
              </w:rPr>
              <w:t>,</w:t>
            </w:r>
            <w:r w:rsidRPr="007C7D28">
              <w:rPr>
                <w:i/>
                <w:iCs/>
                <w:sz w:val="20"/>
                <w:szCs w:val="20"/>
                <w:lang w:val="it-IT"/>
              </w:rPr>
              <w:t xml:space="preserve"> </w:t>
            </w:r>
            <w:r w:rsidRPr="007C7D28">
              <w:rPr>
                <w:i/>
                <w:iCs/>
                <w:sz w:val="20"/>
                <w:szCs w:val="20"/>
                <w:lang w:val="it-IT"/>
              </w:rPr>
              <w:t>SLO</w:t>
            </w:r>
            <w:r w:rsidR="00935CFA" w:rsidRPr="00E92429">
              <w:rPr>
                <w:i/>
                <w:iCs/>
                <w:sz w:val="20"/>
                <w:szCs w:val="20"/>
                <w:lang w:val="it-IT"/>
              </w:rPr>
              <w:t>)</w:t>
            </w:r>
          </w:p>
        </w:tc>
        <w:tc>
          <w:tcPr>
            <w:tcW w:w="451" w:type="dxa"/>
          </w:tcPr>
          <w:p w14:paraId="2524C49A" w14:textId="616D7EE8" w:rsidR="00935CFA" w:rsidRPr="00D92073" w:rsidRDefault="00935CFA" w:rsidP="00C07F92">
            <w:pPr>
              <w:jc w:val="center"/>
              <w:rPr>
                <w:i/>
                <w:iCs/>
                <w:sz w:val="20"/>
                <w:szCs w:val="20"/>
              </w:rPr>
            </w:pPr>
            <w:r>
              <w:rPr>
                <w:i/>
                <w:iCs/>
                <w:sz w:val="20"/>
                <w:szCs w:val="20"/>
              </w:rPr>
              <w:t>1</w:t>
            </w:r>
          </w:p>
        </w:tc>
        <w:tc>
          <w:tcPr>
            <w:tcW w:w="562" w:type="dxa"/>
          </w:tcPr>
          <w:p w14:paraId="609B8CA5" w14:textId="1FFB48F0" w:rsidR="00935CFA" w:rsidRPr="00D92073" w:rsidRDefault="00935CFA" w:rsidP="00C07F92">
            <w:pPr>
              <w:jc w:val="center"/>
              <w:rPr>
                <w:i/>
                <w:iCs/>
                <w:sz w:val="20"/>
                <w:szCs w:val="20"/>
              </w:rPr>
            </w:pPr>
            <w:r>
              <w:rPr>
                <w:i/>
                <w:iCs/>
                <w:sz w:val="20"/>
                <w:szCs w:val="20"/>
              </w:rPr>
              <w:t>1</w:t>
            </w:r>
          </w:p>
        </w:tc>
        <w:tc>
          <w:tcPr>
            <w:tcW w:w="10946" w:type="dxa"/>
          </w:tcPr>
          <w:p w14:paraId="048C8E84" w14:textId="1EB9FFEB" w:rsidR="00935CFA" w:rsidRPr="00D92073" w:rsidRDefault="00935CFA" w:rsidP="00935CFA">
            <w:pPr>
              <w:rPr>
                <w:i/>
                <w:iCs/>
                <w:sz w:val="20"/>
                <w:szCs w:val="20"/>
              </w:rPr>
            </w:pPr>
            <w:r w:rsidRPr="00D92073">
              <w:rPr>
                <w:i/>
                <w:iCs/>
                <w:sz w:val="20"/>
                <w:szCs w:val="20"/>
              </w:rPr>
              <w:t>Energy Community (</w:t>
            </w:r>
            <w:proofErr w:type="spellStart"/>
            <w:r w:rsidRPr="00D92073">
              <w:rPr>
                <w:i/>
                <w:iCs/>
                <w:sz w:val="20"/>
                <w:szCs w:val="20"/>
              </w:rPr>
              <w:t>EnC</w:t>
            </w:r>
            <w:proofErr w:type="spellEnd"/>
            <w:r w:rsidRPr="00D92073">
              <w:rPr>
                <w:i/>
                <w:iCs/>
                <w:sz w:val="20"/>
                <w:szCs w:val="20"/>
              </w:rPr>
              <w:t xml:space="preserve">) </w:t>
            </w:r>
          </w:p>
        </w:tc>
      </w:tr>
      <w:tr w:rsidR="00935CFA" w:rsidRPr="00D92073" w14:paraId="4E043A5E" w14:textId="77777777" w:rsidTr="00935CFA">
        <w:trPr>
          <w:trHeight w:val="247"/>
        </w:trPr>
        <w:tc>
          <w:tcPr>
            <w:tcW w:w="1171" w:type="dxa"/>
          </w:tcPr>
          <w:p w14:paraId="79C26718" w14:textId="28BEEED9" w:rsidR="00935CFA" w:rsidRPr="00D92073" w:rsidRDefault="007C7D28" w:rsidP="00935CFA">
            <w:pPr>
              <w:rPr>
                <w:i/>
                <w:iCs/>
                <w:sz w:val="20"/>
                <w:szCs w:val="20"/>
              </w:rPr>
            </w:pPr>
            <w:r>
              <w:rPr>
                <w:i/>
                <w:iCs/>
                <w:sz w:val="20"/>
                <w:szCs w:val="20"/>
              </w:rPr>
              <w:t>4</w:t>
            </w:r>
            <w:r w:rsidR="00935CFA">
              <w:rPr>
                <w:i/>
                <w:iCs/>
                <w:sz w:val="20"/>
                <w:szCs w:val="20"/>
              </w:rPr>
              <w:t>X (</w:t>
            </w:r>
            <w:r w:rsidR="00E92429">
              <w:rPr>
                <w:i/>
                <w:iCs/>
                <w:sz w:val="20"/>
                <w:szCs w:val="20"/>
              </w:rPr>
              <w:t>SER,</w:t>
            </w:r>
            <w:r w:rsidR="00935CFA">
              <w:rPr>
                <w:i/>
                <w:iCs/>
                <w:sz w:val="20"/>
                <w:szCs w:val="20"/>
              </w:rPr>
              <w:t>HR,NM</w:t>
            </w:r>
            <w:r>
              <w:rPr>
                <w:i/>
                <w:iCs/>
                <w:sz w:val="20"/>
                <w:szCs w:val="20"/>
              </w:rPr>
              <w:t xml:space="preserve">, </w:t>
            </w:r>
            <w:r>
              <w:rPr>
                <w:i/>
                <w:iCs/>
                <w:sz w:val="20"/>
                <w:szCs w:val="20"/>
              </w:rPr>
              <w:t>SLO</w:t>
            </w:r>
            <w:r w:rsidR="00935CFA">
              <w:rPr>
                <w:i/>
                <w:iCs/>
                <w:sz w:val="20"/>
                <w:szCs w:val="20"/>
              </w:rPr>
              <w:t>)</w:t>
            </w:r>
          </w:p>
        </w:tc>
        <w:tc>
          <w:tcPr>
            <w:tcW w:w="451" w:type="dxa"/>
          </w:tcPr>
          <w:p w14:paraId="5673B3A4" w14:textId="6BA5BF8D" w:rsidR="00935CFA" w:rsidRPr="00D92073" w:rsidRDefault="00935CFA" w:rsidP="00C07F92">
            <w:pPr>
              <w:jc w:val="center"/>
              <w:rPr>
                <w:i/>
                <w:iCs/>
                <w:sz w:val="20"/>
                <w:szCs w:val="20"/>
              </w:rPr>
            </w:pPr>
            <w:r>
              <w:rPr>
                <w:i/>
                <w:iCs/>
                <w:sz w:val="20"/>
                <w:szCs w:val="20"/>
              </w:rPr>
              <w:t>5</w:t>
            </w:r>
          </w:p>
        </w:tc>
        <w:tc>
          <w:tcPr>
            <w:tcW w:w="562" w:type="dxa"/>
          </w:tcPr>
          <w:p w14:paraId="35308301" w14:textId="22C85732" w:rsidR="00935CFA" w:rsidRPr="00D92073" w:rsidRDefault="00935CFA" w:rsidP="00C07F92">
            <w:pPr>
              <w:jc w:val="center"/>
              <w:rPr>
                <w:i/>
                <w:iCs/>
                <w:sz w:val="20"/>
                <w:szCs w:val="20"/>
              </w:rPr>
            </w:pPr>
            <w:r>
              <w:rPr>
                <w:i/>
                <w:iCs/>
                <w:sz w:val="20"/>
                <w:szCs w:val="20"/>
              </w:rPr>
              <w:t>2</w:t>
            </w:r>
          </w:p>
        </w:tc>
        <w:tc>
          <w:tcPr>
            <w:tcW w:w="10946" w:type="dxa"/>
          </w:tcPr>
          <w:p w14:paraId="122C7153" w14:textId="4A6F9193" w:rsidR="00935CFA" w:rsidRPr="00D92073" w:rsidRDefault="00935CFA" w:rsidP="00935CFA">
            <w:pPr>
              <w:rPr>
                <w:i/>
                <w:iCs/>
                <w:sz w:val="20"/>
                <w:szCs w:val="20"/>
              </w:rPr>
            </w:pPr>
            <w:r w:rsidRPr="00D92073">
              <w:rPr>
                <w:i/>
                <w:iCs/>
                <w:sz w:val="20"/>
                <w:szCs w:val="20"/>
              </w:rPr>
              <w:t>Central and South Eastern Europe energy connectivity (CESEC) high-level working group</w:t>
            </w:r>
          </w:p>
        </w:tc>
      </w:tr>
      <w:tr w:rsidR="00935CFA" w:rsidRPr="00D92073" w14:paraId="6FB3B11A" w14:textId="77777777" w:rsidTr="00935CFA">
        <w:trPr>
          <w:trHeight w:val="238"/>
        </w:trPr>
        <w:tc>
          <w:tcPr>
            <w:tcW w:w="1171" w:type="dxa"/>
          </w:tcPr>
          <w:p w14:paraId="5C3F2B78" w14:textId="69C25433" w:rsidR="00935CFA" w:rsidRPr="007C7D28" w:rsidRDefault="007C7D28" w:rsidP="00935CFA">
            <w:pPr>
              <w:rPr>
                <w:i/>
                <w:iCs/>
                <w:sz w:val="20"/>
                <w:szCs w:val="20"/>
                <w:lang w:val="it-IT"/>
              </w:rPr>
            </w:pPr>
            <w:r w:rsidRPr="007C7D28">
              <w:rPr>
                <w:i/>
                <w:iCs/>
                <w:sz w:val="20"/>
                <w:szCs w:val="20"/>
                <w:lang w:val="it-IT"/>
              </w:rPr>
              <w:t>5</w:t>
            </w:r>
            <w:r w:rsidR="00935CFA" w:rsidRPr="007C7D28">
              <w:rPr>
                <w:i/>
                <w:iCs/>
                <w:sz w:val="20"/>
                <w:szCs w:val="20"/>
                <w:lang w:val="it-IT"/>
              </w:rPr>
              <w:t>X (AL,HR,NM</w:t>
            </w:r>
            <w:r w:rsidR="00E92429" w:rsidRPr="007C7D28">
              <w:rPr>
                <w:i/>
                <w:iCs/>
                <w:sz w:val="20"/>
                <w:szCs w:val="20"/>
                <w:lang w:val="it-IT"/>
              </w:rPr>
              <w:t>, SER</w:t>
            </w:r>
            <w:r w:rsidRPr="007C7D28">
              <w:rPr>
                <w:i/>
                <w:iCs/>
                <w:sz w:val="20"/>
                <w:szCs w:val="20"/>
                <w:lang w:val="it-IT"/>
              </w:rPr>
              <w:t xml:space="preserve">, </w:t>
            </w:r>
            <w:r w:rsidRPr="007C7D28">
              <w:rPr>
                <w:i/>
                <w:iCs/>
                <w:sz w:val="20"/>
                <w:szCs w:val="20"/>
                <w:lang w:val="it-IT"/>
              </w:rPr>
              <w:t>SLO</w:t>
            </w:r>
            <w:r w:rsidR="00935CFA" w:rsidRPr="007C7D28">
              <w:rPr>
                <w:i/>
                <w:iCs/>
                <w:sz w:val="20"/>
                <w:szCs w:val="20"/>
                <w:lang w:val="it-IT"/>
              </w:rPr>
              <w:t>)</w:t>
            </w:r>
          </w:p>
        </w:tc>
        <w:tc>
          <w:tcPr>
            <w:tcW w:w="451" w:type="dxa"/>
          </w:tcPr>
          <w:p w14:paraId="5E7A8332" w14:textId="692E772A" w:rsidR="00935CFA" w:rsidRPr="00D92073" w:rsidRDefault="00935CFA" w:rsidP="00C07F92">
            <w:pPr>
              <w:jc w:val="center"/>
              <w:rPr>
                <w:i/>
                <w:iCs/>
                <w:sz w:val="20"/>
                <w:szCs w:val="20"/>
              </w:rPr>
            </w:pPr>
            <w:r>
              <w:rPr>
                <w:i/>
                <w:iCs/>
                <w:sz w:val="20"/>
                <w:szCs w:val="20"/>
              </w:rPr>
              <w:t>3</w:t>
            </w:r>
          </w:p>
        </w:tc>
        <w:tc>
          <w:tcPr>
            <w:tcW w:w="562" w:type="dxa"/>
          </w:tcPr>
          <w:p w14:paraId="2AF7F5F5" w14:textId="2DF4E5F0" w:rsidR="00935CFA" w:rsidRPr="00D92073" w:rsidRDefault="00935CFA" w:rsidP="00C07F92">
            <w:pPr>
              <w:jc w:val="center"/>
              <w:rPr>
                <w:i/>
                <w:iCs/>
                <w:sz w:val="20"/>
                <w:szCs w:val="20"/>
              </w:rPr>
            </w:pPr>
            <w:r>
              <w:rPr>
                <w:i/>
                <w:iCs/>
                <w:sz w:val="20"/>
                <w:szCs w:val="20"/>
              </w:rPr>
              <w:t>3</w:t>
            </w:r>
          </w:p>
        </w:tc>
        <w:tc>
          <w:tcPr>
            <w:tcW w:w="10946" w:type="dxa"/>
          </w:tcPr>
          <w:p w14:paraId="1BE65E13" w14:textId="211E8599" w:rsidR="00935CFA" w:rsidRPr="00D92073" w:rsidRDefault="00935CFA" w:rsidP="00935CFA">
            <w:pPr>
              <w:rPr>
                <w:i/>
                <w:iCs/>
                <w:sz w:val="20"/>
                <w:szCs w:val="20"/>
              </w:rPr>
            </w:pPr>
            <w:r w:rsidRPr="00D92073">
              <w:rPr>
                <w:i/>
                <w:iCs/>
                <w:sz w:val="20"/>
                <w:szCs w:val="20"/>
              </w:rPr>
              <w:t>Western Balkans Investment Framework (WBIF)</w:t>
            </w:r>
          </w:p>
        </w:tc>
      </w:tr>
      <w:tr w:rsidR="00935CFA" w:rsidRPr="00D92073" w14:paraId="5D4F2FF7" w14:textId="77777777" w:rsidTr="00935CFA">
        <w:trPr>
          <w:trHeight w:val="247"/>
        </w:trPr>
        <w:tc>
          <w:tcPr>
            <w:tcW w:w="1171" w:type="dxa"/>
          </w:tcPr>
          <w:p w14:paraId="2DA87F1C" w14:textId="6E961698" w:rsidR="00935CFA" w:rsidRPr="00D92073" w:rsidRDefault="00935CFA" w:rsidP="00935CFA">
            <w:pPr>
              <w:rPr>
                <w:i/>
                <w:iCs/>
                <w:sz w:val="20"/>
                <w:szCs w:val="20"/>
              </w:rPr>
            </w:pPr>
            <w:r>
              <w:rPr>
                <w:i/>
                <w:iCs/>
                <w:sz w:val="20"/>
                <w:szCs w:val="20"/>
              </w:rPr>
              <w:lastRenderedPageBreak/>
              <w:t>2X (HR,NM)</w:t>
            </w:r>
          </w:p>
        </w:tc>
        <w:tc>
          <w:tcPr>
            <w:tcW w:w="451" w:type="dxa"/>
          </w:tcPr>
          <w:p w14:paraId="5953D264" w14:textId="50BE23AC" w:rsidR="00935CFA" w:rsidRPr="00D92073" w:rsidRDefault="00935CFA" w:rsidP="00C07F92">
            <w:pPr>
              <w:jc w:val="center"/>
              <w:rPr>
                <w:i/>
                <w:iCs/>
                <w:sz w:val="20"/>
                <w:szCs w:val="20"/>
              </w:rPr>
            </w:pPr>
            <w:r>
              <w:rPr>
                <w:i/>
                <w:iCs/>
                <w:sz w:val="20"/>
                <w:szCs w:val="20"/>
              </w:rPr>
              <w:t>2</w:t>
            </w:r>
          </w:p>
        </w:tc>
        <w:tc>
          <w:tcPr>
            <w:tcW w:w="562" w:type="dxa"/>
          </w:tcPr>
          <w:p w14:paraId="6AB52FF7" w14:textId="14A704E7" w:rsidR="00935CFA" w:rsidRPr="00D92073" w:rsidRDefault="00935CFA" w:rsidP="00C07F92">
            <w:pPr>
              <w:jc w:val="center"/>
              <w:rPr>
                <w:i/>
                <w:iCs/>
                <w:sz w:val="20"/>
                <w:szCs w:val="20"/>
              </w:rPr>
            </w:pPr>
            <w:r>
              <w:rPr>
                <w:i/>
                <w:iCs/>
                <w:sz w:val="20"/>
                <w:szCs w:val="20"/>
              </w:rPr>
              <w:t>6</w:t>
            </w:r>
          </w:p>
        </w:tc>
        <w:tc>
          <w:tcPr>
            <w:tcW w:w="10946" w:type="dxa"/>
          </w:tcPr>
          <w:p w14:paraId="5B9E271B" w14:textId="76FE05F5" w:rsidR="00935CFA" w:rsidRPr="00D92073" w:rsidRDefault="00935CFA" w:rsidP="00935CFA">
            <w:pPr>
              <w:rPr>
                <w:i/>
                <w:iCs/>
                <w:sz w:val="20"/>
                <w:szCs w:val="20"/>
              </w:rPr>
            </w:pPr>
            <w:r w:rsidRPr="00D92073">
              <w:rPr>
                <w:i/>
                <w:iCs/>
                <w:sz w:val="20"/>
                <w:szCs w:val="20"/>
              </w:rPr>
              <w:t xml:space="preserve">Connecting Europe Facility (CEF) </w:t>
            </w:r>
          </w:p>
        </w:tc>
      </w:tr>
      <w:tr w:rsidR="00935CFA" w:rsidRPr="00D92073" w14:paraId="31061382" w14:textId="77777777" w:rsidTr="00935CFA">
        <w:trPr>
          <w:trHeight w:val="238"/>
        </w:trPr>
        <w:tc>
          <w:tcPr>
            <w:tcW w:w="1171" w:type="dxa"/>
          </w:tcPr>
          <w:p w14:paraId="777FDE7C" w14:textId="6CEC6064" w:rsidR="00935CFA" w:rsidRPr="00D92073" w:rsidRDefault="00E92429" w:rsidP="00935CFA">
            <w:pPr>
              <w:rPr>
                <w:i/>
                <w:iCs/>
                <w:sz w:val="20"/>
                <w:szCs w:val="20"/>
              </w:rPr>
            </w:pPr>
            <w:r>
              <w:rPr>
                <w:i/>
                <w:iCs/>
                <w:sz w:val="20"/>
                <w:szCs w:val="20"/>
              </w:rPr>
              <w:t>1X (SER)</w:t>
            </w:r>
          </w:p>
        </w:tc>
        <w:tc>
          <w:tcPr>
            <w:tcW w:w="451" w:type="dxa"/>
          </w:tcPr>
          <w:p w14:paraId="4871E76E" w14:textId="4EE250BA" w:rsidR="00935CFA" w:rsidRPr="00D92073" w:rsidRDefault="00935CFA" w:rsidP="00C07F92">
            <w:pPr>
              <w:jc w:val="center"/>
              <w:rPr>
                <w:i/>
                <w:iCs/>
                <w:sz w:val="20"/>
                <w:szCs w:val="20"/>
              </w:rPr>
            </w:pPr>
            <w:r>
              <w:rPr>
                <w:i/>
                <w:iCs/>
                <w:sz w:val="20"/>
                <w:szCs w:val="20"/>
              </w:rPr>
              <w:t>5</w:t>
            </w:r>
          </w:p>
        </w:tc>
        <w:tc>
          <w:tcPr>
            <w:tcW w:w="562" w:type="dxa"/>
          </w:tcPr>
          <w:p w14:paraId="0130B523" w14:textId="37E0E1F2" w:rsidR="00935CFA" w:rsidRPr="00D92073" w:rsidRDefault="00935CFA" w:rsidP="00C07F92">
            <w:pPr>
              <w:jc w:val="center"/>
              <w:rPr>
                <w:i/>
                <w:iCs/>
                <w:sz w:val="20"/>
                <w:szCs w:val="20"/>
              </w:rPr>
            </w:pPr>
            <w:r>
              <w:rPr>
                <w:i/>
                <w:iCs/>
                <w:sz w:val="20"/>
                <w:szCs w:val="20"/>
              </w:rPr>
              <w:t>4</w:t>
            </w:r>
          </w:p>
        </w:tc>
        <w:tc>
          <w:tcPr>
            <w:tcW w:w="10946" w:type="dxa"/>
          </w:tcPr>
          <w:p w14:paraId="41F00BEB" w14:textId="43FDF870" w:rsidR="00935CFA" w:rsidRPr="00D92073" w:rsidRDefault="00935CFA" w:rsidP="00935CFA">
            <w:pPr>
              <w:rPr>
                <w:i/>
                <w:iCs/>
                <w:sz w:val="20"/>
                <w:szCs w:val="20"/>
              </w:rPr>
            </w:pPr>
            <w:r w:rsidRPr="00D92073">
              <w:rPr>
                <w:i/>
                <w:iCs/>
                <w:sz w:val="20"/>
                <w:szCs w:val="20"/>
              </w:rPr>
              <w:t xml:space="preserve">European Network of Transmission System Operators for Electricity (ENTSO-E) </w:t>
            </w:r>
          </w:p>
        </w:tc>
      </w:tr>
      <w:tr w:rsidR="00935CFA" w:rsidRPr="00D92073" w14:paraId="67F35876" w14:textId="77777777" w:rsidTr="00935CFA">
        <w:trPr>
          <w:trHeight w:val="247"/>
        </w:trPr>
        <w:tc>
          <w:tcPr>
            <w:tcW w:w="1171" w:type="dxa"/>
          </w:tcPr>
          <w:p w14:paraId="7F863430" w14:textId="2188AF0F" w:rsidR="00935CFA" w:rsidRPr="00D92073" w:rsidRDefault="00E92429" w:rsidP="00935CFA">
            <w:pPr>
              <w:rPr>
                <w:i/>
                <w:iCs/>
                <w:sz w:val="20"/>
                <w:szCs w:val="20"/>
              </w:rPr>
            </w:pPr>
            <w:r>
              <w:rPr>
                <w:i/>
                <w:iCs/>
                <w:sz w:val="20"/>
                <w:szCs w:val="20"/>
              </w:rPr>
              <w:t>4</w:t>
            </w:r>
            <w:r w:rsidR="00935CFA" w:rsidRPr="00D92073">
              <w:rPr>
                <w:i/>
                <w:iCs/>
                <w:sz w:val="20"/>
                <w:szCs w:val="20"/>
              </w:rPr>
              <w:t>X (AL</w:t>
            </w:r>
            <w:r w:rsidR="00935CFA">
              <w:rPr>
                <w:i/>
                <w:iCs/>
                <w:sz w:val="20"/>
                <w:szCs w:val="20"/>
              </w:rPr>
              <w:t>,HR,NM</w:t>
            </w:r>
            <w:r>
              <w:rPr>
                <w:i/>
                <w:iCs/>
                <w:sz w:val="20"/>
                <w:szCs w:val="20"/>
              </w:rPr>
              <w:t>, SER</w:t>
            </w:r>
            <w:r w:rsidR="00935CFA" w:rsidRPr="00D92073">
              <w:rPr>
                <w:i/>
                <w:iCs/>
                <w:sz w:val="20"/>
                <w:szCs w:val="20"/>
              </w:rPr>
              <w:t>)</w:t>
            </w:r>
          </w:p>
        </w:tc>
        <w:tc>
          <w:tcPr>
            <w:tcW w:w="451" w:type="dxa"/>
          </w:tcPr>
          <w:p w14:paraId="23E32DB2" w14:textId="2A428DD7" w:rsidR="00935CFA" w:rsidRPr="00D92073" w:rsidRDefault="00935CFA" w:rsidP="00C07F92">
            <w:pPr>
              <w:jc w:val="center"/>
              <w:rPr>
                <w:i/>
                <w:iCs/>
                <w:sz w:val="20"/>
                <w:szCs w:val="20"/>
              </w:rPr>
            </w:pPr>
            <w:r>
              <w:rPr>
                <w:i/>
                <w:iCs/>
                <w:sz w:val="20"/>
                <w:szCs w:val="20"/>
              </w:rPr>
              <w:t>5</w:t>
            </w:r>
          </w:p>
        </w:tc>
        <w:tc>
          <w:tcPr>
            <w:tcW w:w="562" w:type="dxa"/>
          </w:tcPr>
          <w:p w14:paraId="08B7E3BF" w14:textId="53D13C9B" w:rsidR="00935CFA" w:rsidRPr="00D92073" w:rsidRDefault="00935CFA" w:rsidP="00C07F92">
            <w:pPr>
              <w:jc w:val="center"/>
              <w:rPr>
                <w:i/>
                <w:iCs/>
                <w:sz w:val="20"/>
                <w:szCs w:val="20"/>
              </w:rPr>
            </w:pPr>
            <w:r>
              <w:rPr>
                <w:i/>
                <w:iCs/>
                <w:sz w:val="20"/>
                <w:szCs w:val="20"/>
              </w:rPr>
              <w:t>5</w:t>
            </w:r>
          </w:p>
        </w:tc>
        <w:tc>
          <w:tcPr>
            <w:tcW w:w="10946" w:type="dxa"/>
          </w:tcPr>
          <w:p w14:paraId="51273399" w14:textId="44A1A807" w:rsidR="00935CFA" w:rsidRPr="00D92073" w:rsidRDefault="00935CFA" w:rsidP="00935CFA">
            <w:pPr>
              <w:rPr>
                <w:i/>
                <w:iCs/>
                <w:sz w:val="20"/>
                <w:szCs w:val="20"/>
              </w:rPr>
            </w:pPr>
            <w:r w:rsidRPr="00D92073">
              <w:rPr>
                <w:i/>
                <w:iCs/>
                <w:sz w:val="20"/>
                <w:szCs w:val="20"/>
              </w:rPr>
              <w:t xml:space="preserve">European Network of Transmission System Operators for Gas (ENTSO-G) </w:t>
            </w:r>
          </w:p>
        </w:tc>
      </w:tr>
      <w:tr w:rsidR="00935CFA" w:rsidRPr="00D92073" w14:paraId="60281EF4" w14:textId="77777777" w:rsidTr="00935CFA">
        <w:trPr>
          <w:trHeight w:val="238"/>
        </w:trPr>
        <w:tc>
          <w:tcPr>
            <w:tcW w:w="1171" w:type="dxa"/>
          </w:tcPr>
          <w:p w14:paraId="6F28617B" w14:textId="36161C4F" w:rsidR="00935CFA" w:rsidRPr="00D92073" w:rsidRDefault="00E92429" w:rsidP="00935CFA">
            <w:pPr>
              <w:rPr>
                <w:i/>
                <w:iCs/>
                <w:sz w:val="20"/>
                <w:szCs w:val="20"/>
              </w:rPr>
            </w:pPr>
            <w:r>
              <w:rPr>
                <w:i/>
                <w:iCs/>
                <w:sz w:val="20"/>
                <w:szCs w:val="20"/>
              </w:rPr>
              <w:t>1X (SER)</w:t>
            </w:r>
          </w:p>
        </w:tc>
        <w:tc>
          <w:tcPr>
            <w:tcW w:w="451" w:type="dxa"/>
          </w:tcPr>
          <w:p w14:paraId="4B429436" w14:textId="24FDA911" w:rsidR="00935CFA" w:rsidRPr="00D92073" w:rsidRDefault="00935CFA" w:rsidP="00C07F92">
            <w:pPr>
              <w:jc w:val="center"/>
              <w:rPr>
                <w:i/>
                <w:iCs/>
                <w:sz w:val="20"/>
                <w:szCs w:val="20"/>
              </w:rPr>
            </w:pPr>
            <w:r>
              <w:rPr>
                <w:i/>
                <w:iCs/>
                <w:sz w:val="20"/>
                <w:szCs w:val="20"/>
              </w:rPr>
              <w:t>5</w:t>
            </w:r>
          </w:p>
        </w:tc>
        <w:tc>
          <w:tcPr>
            <w:tcW w:w="562" w:type="dxa"/>
          </w:tcPr>
          <w:p w14:paraId="15042190" w14:textId="686B37BE" w:rsidR="00935CFA" w:rsidRPr="00D92073" w:rsidRDefault="00935CFA" w:rsidP="00C07F92">
            <w:pPr>
              <w:jc w:val="center"/>
              <w:rPr>
                <w:i/>
                <w:iCs/>
                <w:sz w:val="20"/>
                <w:szCs w:val="20"/>
              </w:rPr>
            </w:pPr>
            <w:r>
              <w:rPr>
                <w:i/>
                <w:iCs/>
                <w:sz w:val="20"/>
                <w:szCs w:val="20"/>
              </w:rPr>
              <w:t>6</w:t>
            </w:r>
          </w:p>
        </w:tc>
        <w:tc>
          <w:tcPr>
            <w:tcW w:w="10946" w:type="dxa"/>
          </w:tcPr>
          <w:p w14:paraId="6C324904" w14:textId="11A8D51B" w:rsidR="00935CFA" w:rsidRPr="00D92073" w:rsidRDefault="00935CFA" w:rsidP="00935CFA">
            <w:pPr>
              <w:rPr>
                <w:i/>
                <w:iCs/>
                <w:sz w:val="20"/>
                <w:szCs w:val="20"/>
              </w:rPr>
            </w:pPr>
            <w:r w:rsidRPr="00D92073">
              <w:rPr>
                <w:i/>
                <w:iCs/>
                <w:sz w:val="20"/>
                <w:szCs w:val="20"/>
              </w:rPr>
              <w:t>Energy Community Distribution System Operators in Electricity (ECDSO-E)</w:t>
            </w:r>
          </w:p>
        </w:tc>
      </w:tr>
      <w:tr w:rsidR="00935CFA" w:rsidRPr="00D92073" w14:paraId="546B2E36" w14:textId="77777777" w:rsidTr="00935CFA">
        <w:trPr>
          <w:trHeight w:val="247"/>
        </w:trPr>
        <w:tc>
          <w:tcPr>
            <w:tcW w:w="1171" w:type="dxa"/>
          </w:tcPr>
          <w:p w14:paraId="13AF671E" w14:textId="60E16CE5" w:rsidR="00935CFA" w:rsidRPr="00D92073" w:rsidRDefault="00935CFA" w:rsidP="00935CFA">
            <w:pPr>
              <w:rPr>
                <w:i/>
                <w:iCs/>
                <w:sz w:val="20"/>
                <w:szCs w:val="20"/>
              </w:rPr>
            </w:pPr>
            <w:r>
              <w:rPr>
                <w:i/>
                <w:iCs/>
                <w:sz w:val="20"/>
                <w:szCs w:val="20"/>
              </w:rPr>
              <w:t>2X (HR,NM)</w:t>
            </w:r>
          </w:p>
        </w:tc>
        <w:tc>
          <w:tcPr>
            <w:tcW w:w="451" w:type="dxa"/>
          </w:tcPr>
          <w:p w14:paraId="3A8DFE35" w14:textId="620B9263" w:rsidR="00935CFA" w:rsidRPr="00D92073" w:rsidRDefault="00935CFA" w:rsidP="00C07F92">
            <w:pPr>
              <w:jc w:val="center"/>
              <w:rPr>
                <w:i/>
                <w:iCs/>
                <w:sz w:val="20"/>
                <w:szCs w:val="20"/>
              </w:rPr>
            </w:pPr>
            <w:r>
              <w:rPr>
                <w:i/>
                <w:iCs/>
                <w:sz w:val="20"/>
                <w:szCs w:val="20"/>
              </w:rPr>
              <w:t>11</w:t>
            </w:r>
          </w:p>
        </w:tc>
        <w:tc>
          <w:tcPr>
            <w:tcW w:w="562" w:type="dxa"/>
          </w:tcPr>
          <w:p w14:paraId="380BD355" w14:textId="3C2D1FC7" w:rsidR="00935CFA" w:rsidRPr="00D92073" w:rsidRDefault="00935CFA" w:rsidP="00C07F92">
            <w:pPr>
              <w:jc w:val="center"/>
              <w:rPr>
                <w:i/>
                <w:iCs/>
                <w:sz w:val="20"/>
                <w:szCs w:val="20"/>
              </w:rPr>
            </w:pPr>
            <w:r>
              <w:rPr>
                <w:i/>
                <w:iCs/>
                <w:sz w:val="20"/>
                <w:szCs w:val="20"/>
              </w:rPr>
              <w:t>8</w:t>
            </w:r>
          </w:p>
        </w:tc>
        <w:tc>
          <w:tcPr>
            <w:tcW w:w="10946" w:type="dxa"/>
          </w:tcPr>
          <w:p w14:paraId="7E386442" w14:textId="5A883FFE" w:rsidR="00935CFA" w:rsidRPr="00D92073" w:rsidRDefault="00935CFA" w:rsidP="00935CFA">
            <w:pPr>
              <w:rPr>
                <w:i/>
                <w:iCs/>
                <w:sz w:val="20"/>
                <w:szCs w:val="20"/>
              </w:rPr>
            </w:pPr>
            <w:r w:rsidRPr="00D92073">
              <w:rPr>
                <w:i/>
                <w:iCs/>
                <w:sz w:val="20"/>
                <w:szCs w:val="20"/>
              </w:rPr>
              <w:t>Technical Assistance to Connectivity in the Western Balkans (CONNECTA)</w:t>
            </w:r>
          </w:p>
        </w:tc>
      </w:tr>
      <w:tr w:rsidR="00935CFA" w:rsidRPr="00D92073" w14:paraId="736DDE58" w14:textId="77777777" w:rsidTr="00935CFA">
        <w:trPr>
          <w:trHeight w:val="238"/>
        </w:trPr>
        <w:tc>
          <w:tcPr>
            <w:tcW w:w="1171" w:type="dxa"/>
          </w:tcPr>
          <w:p w14:paraId="4A1642B8" w14:textId="579563B6" w:rsidR="00935CFA" w:rsidRPr="00D92073" w:rsidRDefault="007C7D28" w:rsidP="00935CFA">
            <w:pPr>
              <w:rPr>
                <w:i/>
                <w:iCs/>
                <w:sz w:val="20"/>
                <w:szCs w:val="20"/>
              </w:rPr>
            </w:pPr>
            <w:r>
              <w:rPr>
                <w:i/>
                <w:iCs/>
                <w:sz w:val="20"/>
                <w:szCs w:val="20"/>
              </w:rPr>
              <w:t>2</w:t>
            </w:r>
            <w:r w:rsidR="00E92429">
              <w:rPr>
                <w:i/>
                <w:iCs/>
                <w:sz w:val="20"/>
                <w:szCs w:val="20"/>
              </w:rPr>
              <w:t>X (SER</w:t>
            </w:r>
            <w:r>
              <w:rPr>
                <w:i/>
                <w:iCs/>
                <w:sz w:val="20"/>
                <w:szCs w:val="20"/>
              </w:rPr>
              <w:t xml:space="preserve">, </w:t>
            </w:r>
            <w:r>
              <w:rPr>
                <w:i/>
                <w:iCs/>
                <w:sz w:val="20"/>
                <w:szCs w:val="20"/>
              </w:rPr>
              <w:t>SLO</w:t>
            </w:r>
            <w:r w:rsidR="00E92429">
              <w:rPr>
                <w:i/>
                <w:iCs/>
                <w:sz w:val="20"/>
                <w:szCs w:val="20"/>
              </w:rPr>
              <w:t>)</w:t>
            </w:r>
          </w:p>
        </w:tc>
        <w:tc>
          <w:tcPr>
            <w:tcW w:w="451" w:type="dxa"/>
          </w:tcPr>
          <w:p w14:paraId="57555C4E" w14:textId="469801EF" w:rsidR="00935CFA" w:rsidRPr="00D92073" w:rsidRDefault="00935CFA" w:rsidP="00C07F92">
            <w:pPr>
              <w:jc w:val="center"/>
              <w:rPr>
                <w:i/>
                <w:iCs/>
                <w:sz w:val="20"/>
                <w:szCs w:val="20"/>
              </w:rPr>
            </w:pPr>
            <w:r>
              <w:rPr>
                <w:i/>
                <w:iCs/>
                <w:sz w:val="20"/>
                <w:szCs w:val="20"/>
              </w:rPr>
              <w:t>6</w:t>
            </w:r>
          </w:p>
        </w:tc>
        <w:tc>
          <w:tcPr>
            <w:tcW w:w="562" w:type="dxa"/>
          </w:tcPr>
          <w:p w14:paraId="67FE5691" w14:textId="0EF58EB9" w:rsidR="00935CFA" w:rsidRPr="00D92073" w:rsidRDefault="00935CFA" w:rsidP="00C07F92">
            <w:pPr>
              <w:jc w:val="center"/>
              <w:rPr>
                <w:i/>
                <w:iCs/>
                <w:sz w:val="20"/>
                <w:szCs w:val="20"/>
              </w:rPr>
            </w:pPr>
            <w:r>
              <w:rPr>
                <w:i/>
                <w:iCs/>
                <w:sz w:val="20"/>
                <w:szCs w:val="20"/>
              </w:rPr>
              <w:t>12</w:t>
            </w:r>
          </w:p>
        </w:tc>
        <w:tc>
          <w:tcPr>
            <w:tcW w:w="10946" w:type="dxa"/>
          </w:tcPr>
          <w:p w14:paraId="44FB3004" w14:textId="38B73879" w:rsidR="00935CFA" w:rsidRPr="00D92073" w:rsidRDefault="00935CFA" w:rsidP="00935CFA">
            <w:pPr>
              <w:rPr>
                <w:i/>
                <w:iCs/>
                <w:sz w:val="20"/>
                <w:szCs w:val="20"/>
              </w:rPr>
            </w:pPr>
            <w:r w:rsidRPr="00D92073">
              <w:rPr>
                <w:i/>
                <w:iCs/>
                <w:sz w:val="20"/>
                <w:szCs w:val="20"/>
              </w:rPr>
              <w:t xml:space="preserve">Adriatic Ionian </w:t>
            </w:r>
            <w:proofErr w:type="spellStart"/>
            <w:r w:rsidRPr="00D92073">
              <w:rPr>
                <w:i/>
                <w:iCs/>
                <w:sz w:val="20"/>
                <w:szCs w:val="20"/>
              </w:rPr>
              <w:t>Euroregion</w:t>
            </w:r>
            <w:proofErr w:type="spellEnd"/>
            <w:r w:rsidRPr="00D92073">
              <w:rPr>
                <w:i/>
                <w:iCs/>
                <w:sz w:val="20"/>
                <w:szCs w:val="20"/>
              </w:rPr>
              <w:t xml:space="preserve"> </w:t>
            </w:r>
          </w:p>
        </w:tc>
      </w:tr>
      <w:tr w:rsidR="00935CFA" w:rsidRPr="00D92073" w14:paraId="4A9F35B0" w14:textId="77777777" w:rsidTr="00935CFA">
        <w:trPr>
          <w:trHeight w:val="247"/>
        </w:trPr>
        <w:tc>
          <w:tcPr>
            <w:tcW w:w="1171" w:type="dxa"/>
          </w:tcPr>
          <w:p w14:paraId="52B5C65D" w14:textId="6AB3D857" w:rsidR="00935CFA" w:rsidRPr="00D92073" w:rsidRDefault="007C7D28" w:rsidP="00935CFA">
            <w:pPr>
              <w:rPr>
                <w:i/>
                <w:iCs/>
                <w:sz w:val="20"/>
                <w:szCs w:val="20"/>
              </w:rPr>
            </w:pPr>
            <w:r>
              <w:rPr>
                <w:i/>
                <w:iCs/>
                <w:sz w:val="20"/>
                <w:szCs w:val="20"/>
              </w:rPr>
              <w:t>1X (</w:t>
            </w:r>
            <w:r>
              <w:rPr>
                <w:i/>
                <w:iCs/>
                <w:sz w:val="20"/>
                <w:szCs w:val="20"/>
              </w:rPr>
              <w:t>SLO</w:t>
            </w:r>
            <w:r>
              <w:rPr>
                <w:i/>
                <w:iCs/>
                <w:sz w:val="20"/>
                <w:szCs w:val="20"/>
              </w:rPr>
              <w:t>)</w:t>
            </w:r>
          </w:p>
        </w:tc>
        <w:tc>
          <w:tcPr>
            <w:tcW w:w="451" w:type="dxa"/>
          </w:tcPr>
          <w:p w14:paraId="52D2695D" w14:textId="4A4BCBC3" w:rsidR="00935CFA" w:rsidRPr="00D92073" w:rsidRDefault="00935CFA" w:rsidP="00C07F92">
            <w:pPr>
              <w:jc w:val="center"/>
              <w:rPr>
                <w:i/>
                <w:iCs/>
                <w:sz w:val="20"/>
                <w:szCs w:val="20"/>
              </w:rPr>
            </w:pPr>
            <w:r>
              <w:rPr>
                <w:i/>
                <w:iCs/>
                <w:sz w:val="20"/>
                <w:szCs w:val="20"/>
              </w:rPr>
              <w:t>6</w:t>
            </w:r>
          </w:p>
        </w:tc>
        <w:tc>
          <w:tcPr>
            <w:tcW w:w="562" w:type="dxa"/>
          </w:tcPr>
          <w:p w14:paraId="31C34200" w14:textId="17BEE879" w:rsidR="00935CFA" w:rsidRPr="00D92073" w:rsidRDefault="00935CFA" w:rsidP="00C07F92">
            <w:pPr>
              <w:jc w:val="center"/>
              <w:rPr>
                <w:i/>
                <w:iCs/>
                <w:sz w:val="20"/>
                <w:szCs w:val="20"/>
              </w:rPr>
            </w:pPr>
            <w:r>
              <w:rPr>
                <w:i/>
                <w:iCs/>
                <w:sz w:val="20"/>
                <w:szCs w:val="20"/>
              </w:rPr>
              <w:t>11</w:t>
            </w:r>
          </w:p>
        </w:tc>
        <w:tc>
          <w:tcPr>
            <w:tcW w:w="10946" w:type="dxa"/>
          </w:tcPr>
          <w:p w14:paraId="74E68592" w14:textId="234BE600" w:rsidR="00935CFA" w:rsidRPr="00D92073" w:rsidRDefault="00935CFA" w:rsidP="00935CFA">
            <w:pPr>
              <w:rPr>
                <w:i/>
                <w:iCs/>
                <w:sz w:val="20"/>
                <w:szCs w:val="20"/>
              </w:rPr>
            </w:pPr>
            <w:r w:rsidRPr="00D92073">
              <w:rPr>
                <w:i/>
                <w:iCs/>
                <w:sz w:val="20"/>
                <w:szCs w:val="20"/>
              </w:rPr>
              <w:t xml:space="preserve">Adriatic and Ionian Interregional Group at the Committee of the Regions </w:t>
            </w:r>
          </w:p>
        </w:tc>
      </w:tr>
      <w:tr w:rsidR="00935CFA" w:rsidRPr="00D92073" w14:paraId="77D6AC64" w14:textId="77777777" w:rsidTr="00935CFA">
        <w:trPr>
          <w:trHeight w:val="238"/>
        </w:trPr>
        <w:tc>
          <w:tcPr>
            <w:tcW w:w="1171" w:type="dxa"/>
          </w:tcPr>
          <w:p w14:paraId="4D5CB29F" w14:textId="37DFA74A" w:rsidR="00935CFA" w:rsidRPr="00D92073" w:rsidRDefault="007C7D28" w:rsidP="00935CFA">
            <w:pPr>
              <w:rPr>
                <w:i/>
                <w:iCs/>
                <w:sz w:val="20"/>
                <w:szCs w:val="20"/>
              </w:rPr>
            </w:pPr>
            <w:r>
              <w:rPr>
                <w:i/>
                <w:iCs/>
                <w:sz w:val="20"/>
                <w:szCs w:val="20"/>
              </w:rPr>
              <w:t>2</w:t>
            </w:r>
            <w:r w:rsidR="00E92429">
              <w:rPr>
                <w:i/>
                <w:iCs/>
                <w:sz w:val="20"/>
                <w:szCs w:val="20"/>
              </w:rPr>
              <w:t>X (SER</w:t>
            </w:r>
            <w:r>
              <w:rPr>
                <w:i/>
                <w:iCs/>
                <w:sz w:val="20"/>
                <w:szCs w:val="20"/>
              </w:rPr>
              <w:t xml:space="preserve">, </w:t>
            </w:r>
            <w:r>
              <w:rPr>
                <w:i/>
                <w:iCs/>
                <w:sz w:val="20"/>
                <w:szCs w:val="20"/>
              </w:rPr>
              <w:t>SLO</w:t>
            </w:r>
            <w:r w:rsidR="00E92429">
              <w:rPr>
                <w:i/>
                <w:iCs/>
                <w:sz w:val="20"/>
                <w:szCs w:val="20"/>
              </w:rPr>
              <w:t>)</w:t>
            </w:r>
          </w:p>
        </w:tc>
        <w:tc>
          <w:tcPr>
            <w:tcW w:w="451" w:type="dxa"/>
          </w:tcPr>
          <w:p w14:paraId="2421853F" w14:textId="28730FFA" w:rsidR="00935CFA" w:rsidRPr="00D92073" w:rsidRDefault="00935CFA" w:rsidP="00C07F92">
            <w:pPr>
              <w:jc w:val="center"/>
              <w:rPr>
                <w:i/>
                <w:iCs/>
                <w:sz w:val="20"/>
                <w:szCs w:val="20"/>
              </w:rPr>
            </w:pPr>
            <w:r>
              <w:rPr>
                <w:i/>
                <w:iCs/>
                <w:sz w:val="20"/>
                <w:szCs w:val="20"/>
              </w:rPr>
              <w:t>6</w:t>
            </w:r>
          </w:p>
        </w:tc>
        <w:tc>
          <w:tcPr>
            <w:tcW w:w="562" w:type="dxa"/>
          </w:tcPr>
          <w:p w14:paraId="4F6CECE6" w14:textId="23D9181F" w:rsidR="00935CFA" w:rsidRPr="00D92073" w:rsidRDefault="00935CFA" w:rsidP="00C07F92">
            <w:pPr>
              <w:jc w:val="center"/>
              <w:rPr>
                <w:i/>
                <w:iCs/>
                <w:sz w:val="20"/>
                <w:szCs w:val="20"/>
              </w:rPr>
            </w:pPr>
            <w:r>
              <w:rPr>
                <w:i/>
                <w:iCs/>
                <w:sz w:val="20"/>
                <w:szCs w:val="20"/>
              </w:rPr>
              <w:t>11</w:t>
            </w:r>
          </w:p>
        </w:tc>
        <w:tc>
          <w:tcPr>
            <w:tcW w:w="10946" w:type="dxa"/>
          </w:tcPr>
          <w:p w14:paraId="58DB8052" w14:textId="2AC7D617" w:rsidR="00935CFA" w:rsidRPr="00D92073" w:rsidRDefault="00935CFA" w:rsidP="00935CFA">
            <w:pPr>
              <w:rPr>
                <w:i/>
                <w:iCs/>
                <w:sz w:val="20"/>
                <w:szCs w:val="20"/>
              </w:rPr>
            </w:pPr>
            <w:r w:rsidRPr="00D92073">
              <w:rPr>
                <w:i/>
                <w:iCs/>
                <w:sz w:val="20"/>
                <w:szCs w:val="20"/>
              </w:rPr>
              <w:t xml:space="preserve">Adriatic &amp; Ionian Initiative (AII) </w:t>
            </w:r>
          </w:p>
        </w:tc>
      </w:tr>
      <w:tr w:rsidR="00935CFA" w:rsidRPr="00D92073" w14:paraId="04764892" w14:textId="77777777" w:rsidTr="00935CFA">
        <w:trPr>
          <w:trHeight w:val="247"/>
        </w:trPr>
        <w:tc>
          <w:tcPr>
            <w:tcW w:w="1171" w:type="dxa"/>
          </w:tcPr>
          <w:p w14:paraId="65A9B15B" w14:textId="16004D5A" w:rsidR="00935CFA" w:rsidRPr="00D92073" w:rsidRDefault="007C7D28" w:rsidP="00935CFA">
            <w:pPr>
              <w:rPr>
                <w:i/>
                <w:iCs/>
                <w:sz w:val="20"/>
                <w:szCs w:val="20"/>
              </w:rPr>
            </w:pPr>
            <w:r>
              <w:rPr>
                <w:i/>
                <w:iCs/>
                <w:sz w:val="20"/>
                <w:szCs w:val="20"/>
              </w:rPr>
              <w:t>1X (</w:t>
            </w:r>
            <w:r>
              <w:rPr>
                <w:i/>
                <w:iCs/>
                <w:sz w:val="20"/>
                <w:szCs w:val="20"/>
              </w:rPr>
              <w:t>SLO</w:t>
            </w:r>
            <w:r>
              <w:rPr>
                <w:i/>
                <w:iCs/>
                <w:sz w:val="20"/>
                <w:szCs w:val="20"/>
              </w:rPr>
              <w:t>)</w:t>
            </w:r>
          </w:p>
        </w:tc>
        <w:tc>
          <w:tcPr>
            <w:tcW w:w="451" w:type="dxa"/>
          </w:tcPr>
          <w:p w14:paraId="14B27A71" w14:textId="674AC033" w:rsidR="00935CFA" w:rsidRPr="00D92073" w:rsidRDefault="00935CFA" w:rsidP="00C07F92">
            <w:pPr>
              <w:jc w:val="center"/>
              <w:rPr>
                <w:i/>
                <w:iCs/>
                <w:sz w:val="20"/>
                <w:szCs w:val="20"/>
              </w:rPr>
            </w:pPr>
            <w:r>
              <w:rPr>
                <w:i/>
                <w:iCs/>
                <w:sz w:val="20"/>
                <w:szCs w:val="20"/>
              </w:rPr>
              <w:t>13</w:t>
            </w:r>
          </w:p>
        </w:tc>
        <w:tc>
          <w:tcPr>
            <w:tcW w:w="562" w:type="dxa"/>
          </w:tcPr>
          <w:p w14:paraId="5ABABCE2" w14:textId="0FA67FEA" w:rsidR="00935CFA" w:rsidRPr="00D92073" w:rsidRDefault="00935CFA" w:rsidP="00C07F92">
            <w:pPr>
              <w:jc w:val="center"/>
              <w:rPr>
                <w:i/>
                <w:iCs/>
                <w:sz w:val="20"/>
                <w:szCs w:val="20"/>
              </w:rPr>
            </w:pPr>
            <w:r>
              <w:rPr>
                <w:i/>
                <w:iCs/>
                <w:sz w:val="20"/>
                <w:szCs w:val="20"/>
              </w:rPr>
              <w:t>15</w:t>
            </w:r>
          </w:p>
        </w:tc>
        <w:tc>
          <w:tcPr>
            <w:tcW w:w="10946" w:type="dxa"/>
          </w:tcPr>
          <w:p w14:paraId="01A07A08" w14:textId="20C90468" w:rsidR="00935CFA" w:rsidRPr="00D92073" w:rsidRDefault="00935CFA" w:rsidP="00935CFA">
            <w:pPr>
              <w:rPr>
                <w:i/>
                <w:iCs/>
                <w:sz w:val="20"/>
                <w:szCs w:val="20"/>
              </w:rPr>
            </w:pPr>
            <w:r w:rsidRPr="00D92073">
              <w:rPr>
                <w:i/>
                <w:iCs/>
                <w:sz w:val="20"/>
                <w:szCs w:val="20"/>
              </w:rPr>
              <w:t>Regional Cooperation Council (RCC)</w:t>
            </w:r>
          </w:p>
        </w:tc>
      </w:tr>
      <w:tr w:rsidR="00935CFA" w:rsidRPr="00D92073" w14:paraId="35B814FA" w14:textId="77777777" w:rsidTr="00935CFA">
        <w:trPr>
          <w:trHeight w:val="238"/>
        </w:trPr>
        <w:tc>
          <w:tcPr>
            <w:tcW w:w="1171" w:type="dxa"/>
          </w:tcPr>
          <w:p w14:paraId="0CEB398A" w14:textId="5E0D38F8" w:rsidR="00935CFA" w:rsidRPr="00D92073" w:rsidRDefault="00935CFA" w:rsidP="00935CFA">
            <w:pPr>
              <w:rPr>
                <w:i/>
                <w:iCs/>
                <w:sz w:val="20"/>
                <w:szCs w:val="20"/>
              </w:rPr>
            </w:pPr>
            <w:r w:rsidRPr="00D92073">
              <w:rPr>
                <w:i/>
                <w:iCs/>
                <w:sz w:val="20"/>
                <w:szCs w:val="20"/>
              </w:rPr>
              <w:t>1X (AL)</w:t>
            </w:r>
          </w:p>
        </w:tc>
        <w:tc>
          <w:tcPr>
            <w:tcW w:w="451" w:type="dxa"/>
          </w:tcPr>
          <w:p w14:paraId="67079AFC" w14:textId="677F2DB3" w:rsidR="00935CFA" w:rsidRPr="00D92073" w:rsidRDefault="00935CFA" w:rsidP="00C07F92">
            <w:pPr>
              <w:jc w:val="center"/>
              <w:rPr>
                <w:i/>
                <w:iCs/>
                <w:sz w:val="20"/>
                <w:szCs w:val="20"/>
              </w:rPr>
            </w:pPr>
            <w:r>
              <w:rPr>
                <w:i/>
                <w:iCs/>
                <w:sz w:val="20"/>
                <w:szCs w:val="20"/>
              </w:rPr>
              <w:t>12</w:t>
            </w:r>
          </w:p>
        </w:tc>
        <w:tc>
          <w:tcPr>
            <w:tcW w:w="562" w:type="dxa"/>
          </w:tcPr>
          <w:p w14:paraId="470ACE3E" w14:textId="7901D550" w:rsidR="00935CFA" w:rsidRPr="00D92073" w:rsidRDefault="00935CFA" w:rsidP="00C07F92">
            <w:pPr>
              <w:jc w:val="center"/>
              <w:rPr>
                <w:i/>
                <w:iCs/>
                <w:sz w:val="20"/>
                <w:szCs w:val="20"/>
              </w:rPr>
            </w:pPr>
            <w:r>
              <w:rPr>
                <w:i/>
                <w:iCs/>
                <w:sz w:val="20"/>
                <w:szCs w:val="20"/>
              </w:rPr>
              <w:t>14</w:t>
            </w:r>
          </w:p>
        </w:tc>
        <w:tc>
          <w:tcPr>
            <w:tcW w:w="10946" w:type="dxa"/>
          </w:tcPr>
          <w:p w14:paraId="58F7CE74" w14:textId="48ECFF4B" w:rsidR="00935CFA" w:rsidRPr="00D92073" w:rsidRDefault="00935CFA" w:rsidP="00935CFA">
            <w:pPr>
              <w:rPr>
                <w:i/>
                <w:iCs/>
                <w:sz w:val="20"/>
                <w:szCs w:val="20"/>
              </w:rPr>
            </w:pPr>
            <w:r w:rsidRPr="00D92073">
              <w:rPr>
                <w:i/>
                <w:iCs/>
                <w:sz w:val="20"/>
                <w:szCs w:val="20"/>
              </w:rPr>
              <w:t>UNECE</w:t>
            </w:r>
          </w:p>
        </w:tc>
      </w:tr>
      <w:tr w:rsidR="00935CFA" w:rsidRPr="00D92073" w14:paraId="43520846" w14:textId="77777777" w:rsidTr="00935CFA">
        <w:trPr>
          <w:trHeight w:val="247"/>
        </w:trPr>
        <w:tc>
          <w:tcPr>
            <w:tcW w:w="1171" w:type="dxa"/>
          </w:tcPr>
          <w:p w14:paraId="3E49FD89" w14:textId="58348AA1" w:rsidR="00935CFA" w:rsidRPr="00D92073" w:rsidRDefault="007C7D28" w:rsidP="00935CFA">
            <w:pPr>
              <w:rPr>
                <w:i/>
                <w:iCs/>
                <w:sz w:val="20"/>
                <w:szCs w:val="20"/>
              </w:rPr>
            </w:pPr>
            <w:r>
              <w:rPr>
                <w:i/>
                <w:iCs/>
                <w:sz w:val="20"/>
                <w:szCs w:val="20"/>
              </w:rPr>
              <w:t>2</w:t>
            </w:r>
            <w:r w:rsidR="00E92429">
              <w:rPr>
                <w:i/>
                <w:iCs/>
                <w:sz w:val="20"/>
                <w:szCs w:val="20"/>
              </w:rPr>
              <w:t>X (SER</w:t>
            </w:r>
            <w:r>
              <w:rPr>
                <w:i/>
                <w:iCs/>
                <w:sz w:val="20"/>
                <w:szCs w:val="20"/>
              </w:rPr>
              <w:t xml:space="preserve">, </w:t>
            </w:r>
            <w:r>
              <w:rPr>
                <w:i/>
                <w:iCs/>
                <w:sz w:val="20"/>
                <w:szCs w:val="20"/>
              </w:rPr>
              <w:t>SLO</w:t>
            </w:r>
            <w:r w:rsidR="00E92429">
              <w:rPr>
                <w:i/>
                <w:iCs/>
                <w:sz w:val="20"/>
                <w:szCs w:val="20"/>
              </w:rPr>
              <w:t>)</w:t>
            </w:r>
          </w:p>
        </w:tc>
        <w:tc>
          <w:tcPr>
            <w:tcW w:w="451" w:type="dxa"/>
          </w:tcPr>
          <w:p w14:paraId="6CE01C4D" w14:textId="07AC5F61" w:rsidR="00935CFA" w:rsidRPr="00D92073" w:rsidRDefault="00935CFA" w:rsidP="00C07F92">
            <w:pPr>
              <w:jc w:val="center"/>
              <w:rPr>
                <w:i/>
                <w:iCs/>
                <w:sz w:val="20"/>
                <w:szCs w:val="20"/>
              </w:rPr>
            </w:pPr>
            <w:r>
              <w:rPr>
                <w:i/>
                <w:iCs/>
                <w:sz w:val="20"/>
                <w:szCs w:val="20"/>
              </w:rPr>
              <w:t>9</w:t>
            </w:r>
          </w:p>
        </w:tc>
        <w:tc>
          <w:tcPr>
            <w:tcW w:w="562" w:type="dxa"/>
          </w:tcPr>
          <w:p w14:paraId="2D0A2ABD" w14:textId="4376DE7B" w:rsidR="00935CFA" w:rsidRPr="00D92073" w:rsidRDefault="00935CFA" w:rsidP="00C07F92">
            <w:pPr>
              <w:jc w:val="center"/>
              <w:rPr>
                <w:i/>
                <w:iCs/>
                <w:sz w:val="20"/>
                <w:szCs w:val="20"/>
              </w:rPr>
            </w:pPr>
            <w:r>
              <w:rPr>
                <w:i/>
                <w:iCs/>
                <w:sz w:val="20"/>
                <w:szCs w:val="20"/>
              </w:rPr>
              <w:t>13</w:t>
            </w:r>
          </w:p>
        </w:tc>
        <w:tc>
          <w:tcPr>
            <w:tcW w:w="10946" w:type="dxa"/>
          </w:tcPr>
          <w:p w14:paraId="5064BA75" w14:textId="0496ECE1" w:rsidR="00935CFA" w:rsidRPr="00D92073" w:rsidRDefault="00935CFA" w:rsidP="00935CFA">
            <w:pPr>
              <w:rPr>
                <w:i/>
                <w:iCs/>
                <w:sz w:val="20"/>
                <w:szCs w:val="20"/>
              </w:rPr>
            </w:pPr>
            <w:r w:rsidRPr="00D92073">
              <w:rPr>
                <w:i/>
                <w:iCs/>
                <w:sz w:val="20"/>
                <w:szCs w:val="20"/>
              </w:rPr>
              <w:t>International Energy Agency (IEA)</w:t>
            </w:r>
          </w:p>
        </w:tc>
      </w:tr>
      <w:tr w:rsidR="00935CFA" w:rsidRPr="00D92073" w14:paraId="1F7F1742" w14:textId="77777777" w:rsidTr="00935CFA">
        <w:trPr>
          <w:trHeight w:val="247"/>
        </w:trPr>
        <w:tc>
          <w:tcPr>
            <w:tcW w:w="1171" w:type="dxa"/>
          </w:tcPr>
          <w:p w14:paraId="353A97F7" w14:textId="734D0744" w:rsidR="00935CFA" w:rsidRPr="00D92073" w:rsidRDefault="007C7D28" w:rsidP="00935CFA">
            <w:pPr>
              <w:rPr>
                <w:i/>
                <w:iCs/>
                <w:sz w:val="20"/>
                <w:szCs w:val="20"/>
              </w:rPr>
            </w:pPr>
            <w:r>
              <w:rPr>
                <w:i/>
                <w:iCs/>
                <w:sz w:val="20"/>
                <w:szCs w:val="20"/>
              </w:rPr>
              <w:t>1X (</w:t>
            </w:r>
            <w:r>
              <w:rPr>
                <w:i/>
                <w:iCs/>
                <w:sz w:val="20"/>
                <w:szCs w:val="20"/>
              </w:rPr>
              <w:t>SLO</w:t>
            </w:r>
            <w:r>
              <w:rPr>
                <w:i/>
                <w:iCs/>
                <w:sz w:val="20"/>
                <w:szCs w:val="20"/>
              </w:rPr>
              <w:t>)</w:t>
            </w:r>
          </w:p>
        </w:tc>
        <w:tc>
          <w:tcPr>
            <w:tcW w:w="451" w:type="dxa"/>
          </w:tcPr>
          <w:p w14:paraId="67926257" w14:textId="66CD7DE8" w:rsidR="00935CFA" w:rsidRPr="00D92073" w:rsidRDefault="00935CFA" w:rsidP="00C07F92">
            <w:pPr>
              <w:jc w:val="center"/>
              <w:rPr>
                <w:i/>
                <w:iCs/>
                <w:sz w:val="20"/>
                <w:szCs w:val="20"/>
              </w:rPr>
            </w:pPr>
            <w:r>
              <w:rPr>
                <w:i/>
                <w:iCs/>
                <w:sz w:val="20"/>
                <w:szCs w:val="20"/>
              </w:rPr>
              <w:t>8</w:t>
            </w:r>
          </w:p>
        </w:tc>
        <w:tc>
          <w:tcPr>
            <w:tcW w:w="562" w:type="dxa"/>
          </w:tcPr>
          <w:p w14:paraId="45B762EB" w14:textId="2C7BD2A5" w:rsidR="00935CFA" w:rsidRPr="00D92073" w:rsidRDefault="00935CFA" w:rsidP="00C07F92">
            <w:pPr>
              <w:jc w:val="center"/>
              <w:rPr>
                <w:i/>
                <w:iCs/>
                <w:sz w:val="20"/>
                <w:szCs w:val="20"/>
              </w:rPr>
            </w:pPr>
            <w:r>
              <w:rPr>
                <w:i/>
                <w:iCs/>
                <w:sz w:val="20"/>
                <w:szCs w:val="20"/>
              </w:rPr>
              <w:t>16</w:t>
            </w:r>
          </w:p>
        </w:tc>
        <w:tc>
          <w:tcPr>
            <w:tcW w:w="10946" w:type="dxa"/>
          </w:tcPr>
          <w:p w14:paraId="4D6464E2" w14:textId="7A165492" w:rsidR="00935CFA" w:rsidRPr="00D92073" w:rsidRDefault="00935CFA" w:rsidP="00935CFA">
            <w:pPr>
              <w:rPr>
                <w:i/>
                <w:iCs/>
                <w:sz w:val="20"/>
                <w:szCs w:val="20"/>
              </w:rPr>
            </w:pPr>
            <w:r w:rsidRPr="00D92073">
              <w:rPr>
                <w:i/>
                <w:iCs/>
                <w:sz w:val="20"/>
                <w:szCs w:val="20"/>
              </w:rPr>
              <w:t>International Renewable Energy Agency (IRENA)</w:t>
            </w:r>
          </w:p>
        </w:tc>
      </w:tr>
      <w:tr w:rsidR="00935CFA" w:rsidRPr="00D92073" w14:paraId="3B347443" w14:textId="77777777" w:rsidTr="00935CFA">
        <w:trPr>
          <w:trHeight w:val="247"/>
        </w:trPr>
        <w:tc>
          <w:tcPr>
            <w:tcW w:w="1171" w:type="dxa"/>
          </w:tcPr>
          <w:p w14:paraId="4E4B4B98" w14:textId="77777777" w:rsidR="00935CFA" w:rsidRPr="00D92073" w:rsidRDefault="00935CFA" w:rsidP="00935CFA">
            <w:pPr>
              <w:rPr>
                <w:i/>
                <w:iCs/>
                <w:sz w:val="20"/>
                <w:szCs w:val="20"/>
              </w:rPr>
            </w:pPr>
            <w:commentRangeStart w:id="4"/>
          </w:p>
        </w:tc>
        <w:tc>
          <w:tcPr>
            <w:tcW w:w="451" w:type="dxa"/>
          </w:tcPr>
          <w:p w14:paraId="399FD45F" w14:textId="53E1C818" w:rsidR="00935CFA" w:rsidRDefault="00935CFA" w:rsidP="00C07F92">
            <w:pPr>
              <w:jc w:val="center"/>
              <w:rPr>
                <w:i/>
                <w:iCs/>
                <w:sz w:val="20"/>
                <w:szCs w:val="20"/>
              </w:rPr>
            </w:pPr>
            <w:r>
              <w:rPr>
                <w:i/>
                <w:iCs/>
                <w:sz w:val="20"/>
                <w:szCs w:val="20"/>
              </w:rPr>
              <w:t>7</w:t>
            </w:r>
          </w:p>
        </w:tc>
        <w:tc>
          <w:tcPr>
            <w:tcW w:w="562" w:type="dxa"/>
          </w:tcPr>
          <w:p w14:paraId="43A3054C" w14:textId="77777777" w:rsidR="00935CFA" w:rsidRPr="00D92073" w:rsidRDefault="00935CFA" w:rsidP="00C07F92">
            <w:pPr>
              <w:jc w:val="center"/>
              <w:rPr>
                <w:i/>
                <w:iCs/>
                <w:sz w:val="20"/>
                <w:szCs w:val="20"/>
              </w:rPr>
            </w:pPr>
          </w:p>
        </w:tc>
        <w:tc>
          <w:tcPr>
            <w:tcW w:w="10946" w:type="dxa"/>
          </w:tcPr>
          <w:p w14:paraId="600F04B5" w14:textId="7CF6A2CB" w:rsidR="00935CFA" w:rsidRPr="00D92073" w:rsidRDefault="00935CFA" w:rsidP="00935CFA">
            <w:pPr>
              <w:rPr>
                <w:i/>
                <w:iCs/>
                <w:sz w:val="20"/>
                <w:szCs w:val="20"/>
              </w:rPr>
            </w:pPr>
            <w:r w:rsidRPr="00D92073">
              <w:rPr>
                <w:i/>
                <w:iCs/>
                <w:sz w:val="20"/>
                <w:szCs w:val="20"/>
              </w:rPr>
              <w:t>Eastern Mediterranean Gas Forum (EMGF)</w:t>
            </w:r>
            <w:commentRangeEnd w:id="4"/>
            <w:r>
              <w:rPr>
                <w:rStyle w:val="Pripombasklic"/>
              </w:rPr>
              <w:commentReference w:id="4"/>
            </w:r>
          </w:p>
        </w:tc>
      </w:tr>
    </w:tbl>
    <w:p w14:paraId="56F2CB68" w14:textId="77777777" w:rsidR="001B0782" w:rsidRPr="00D92073" w:rsidRDefault="001B0782" w:rsidP="00F04A9C">
      <w:pPr>
        <w:pStyle w:val="Odstavekseznama"/>
        <w:rPr>
          <w:i/>
          <w:iCs/>
          <w:sz w:val="20"/>
          <w:szCs w:val="20"/>
        </w:rPr>
      </w:pPr>
    </w:p>
    <w:p w14:paraId="68AA1FF4" w14:textId="77777777" w:rsidR="00DD5169" w:rsidRPr="00FC307D" w:rsidRDefault="00DD5169" w:rsidP="00F04A9C">
      <w:pPr>
        <w:pStyle w:val="Odstavekseznama"/>
        <w:rPr>
          <w:sz w:val="20"/>
          <w:szCs w:val="20"/>
        </w:rPr>
      </w:pPr>
    </w:p>
    <w:p w14:paraId="6681C2AE" w14:textId="6BCAEE69" w:rsidR="00566E0E" w:rsidRDefault="00566E0E" w:rsidP="00566E0E">
      <w:pPr>
        <w:pStyle w:val="Naslov3"/>
        <w:numPr>
          <w:ilvl w:val="1"/>
          <w:numId w:val="1"/>
        </w:numPr>
      </w:pPr>
      <w:r>
        <w:t>Relevant policies</w:t>
      </w:r>
    </w:p>
    <w:p w14:paraId="38C81CCD" w14:textId="77777777" w:rsidR="003470D7" w:rsidRDefault="003470D7" w:rsidP="003470D7"/>
    <w:p w14:paraId="1A5102EA" w14:textId="1CDF84C9" w:rsidR="003470D7" w:rsidRPr="00A072B9" w:rsidRDefault="003470D7" w:rsidP="00F76452">
      <w:pPr>
        <w:pStyle w:val="Odstavekseznama"/>
        <w:numPr>
          <w:ilvl w:val="2"/>
          <w:numId w:val="9"/>
        </w:numPr>
        <w:jc w:val="both"/>
        <w:rPr>
          <w:b/>
          <w:i/>
          <w:iCs/>
        </w:rPr>
      </w:pPr>
      <w:r w:rsidRPr="00A072B9">
        <w:rPr>
          <w:b/>
        </w:rPr>
        <w:t xml:space="preserve">The following </w:t>
      </w:r>
      <w:r w:rsidRPr="00A072B9">
        <w:rPr>
          <w:b/>
          <w:bCs/>
        </w:rPr>
        <w:t>policies</w:t>
      </w:r>
      <w:r w:rsidR="00AE3BE2" w:rsidRPr="00A072B9">
        <w:rPr>
          <w:b/>
          <w:bCs/>
        </w:rPr>
        <w:t>, regulations, directives, initiatives</w:t>
      </w:r>
      <w:r w:rsidRPr="00A072B9">
        <w:rPr>
          <w:b/>
          <w:bCs/>
        </w:rPr>
        <w:t xml:space="preserve"> </w:t>
      </w:r>
      <w:r w:rsidRPr="00A072B9">
        <w:rPr>
          <w:b/>
        </w:rPr>
        <w:t xml:space="preserve">were identified </w:t>
      </w:r>
      <w:r w:rsidR="00BE4898" w:rsidRPr="00A072B9">
        <w:rPr>
          <w:b/>
        </w:rPr>
        <w:t xml:space="preserve">as </w:t>
      </w:r>
      <w:r w:rsidRPr="00A072B9">
        <w:rPr>
          <w:b/>
        </w:rPr>
        <w:t xml:space="preserve">relevant for the </w:t>
      </w:r>
      <w:bookmarkStart w:id="5" w:name="_Hlk117253104"/>
      <w:r w:rsidR="007A4FC5" w:rsidRPr="00A072B9">
        <w:rPr>
          <w:b/>
          <w:i/>
          <w:iCs/>
        </w:rPr>
        <w:t>Topic 1:</w:t>
      </w:r>
      <w:r w:rsidR="007A4FC5" w:rsidRPr="00A072B9">
        <w:rPr>
          <w:b/>
        </w:rPr>
        <w:t xml:space="preserve"> </w:t>
      </w:r>
      <w:r w:rsidR="008216FA" w:rsidRPr="00A072B9">
        <w:rPr>
          <w:b/>
          <w:i/>
          <w:iCs/>
        </w:rPr>
        <w:t>Energy networks</w:t>
      </w:r>
      <w:r w:rsidRPr="00A072B9">
        <w:rPr>
          <w:b/>
        </w:rPr>
        <w:t xml:space="preserve">. </w:t>
      </w:r>
      <w:bookmarkEnd w:id="5"/>
      <w:r w:rsidR="00EB6BE7" w:rsidRPr="00A072B9">
        <w:rPr>
          <w:b/>
        </w:rPr>
        <w:t xml:space="preserve">Please also think about the funding opportunities related to these policies. </w:t>
      </w:r>
      <w:r w:rsidRPr="00A072B9">
        <w:rPr>
          <w:b/>
        </w:rPr>
        <w:t xml:space="preserve">Which are the most relevant? </w:t>
      </w:r>
    </w:p>
    <w:p w14:paraId="6D1081D8" w14:textId="77777777" w:rsidR="007A4FC5" w:rsidRPr="00017CBB" w:rsidRDefault="007A4FC5" w:rsidP="007A4FC5">
      <w:pPr>
        <w:pStyle w:val="Odstavekseznama"/>
        <w:rPr>
          <w:i/>
          <w:iCs/>
        </w:rPr>
      </w:pPr>
    </w:p>
    <w:tbl>
      <w:tblPr>
        <w:tblStyle w:val="Tabelamrea"/>
        <w:tblW w:w="0" w:type="auto"/>
        <w:tblInd w:w="720" w:type="dxa"/>
        <w:tblLayout w:type="fixed"/>
        <w:tblLook w:val="04A0" w:firstRow="1" w:lastRow="0" w:firstColumn="1" w:lastColumn="0" w:noHBand="0" w:noVBand="1"/>
      </w:tblPr>
      <w:tblGrid>
        <w:gridCol w:w="976"/>
        <w:gridCol w:w="709"/>
        <w:gridCol w:w="567"/>
        <w:gridCol w:w="10878"/>
      </w:tblGrid>
      <w:tr w:rsidR="00C35605" w:rsidRPr="006D0053" w14:paraId="62636E5A" w14:textId="77777777" w:rsidTr="00C35605">
        <w:tc>
          <w:tcPr>
            <w:tcW w:w="976" w:type="dxa"/>
            <w:vMerge w:val="restart"/>
            <w:shd w:val="clear" w:color="auto" w:fill="D9D9D9" w:themeFill="background1" w:themeFillShade="D9"/>
          </w:tcPr>
          <w:p w14:paraId="2203A1D0" w14:textId="28413E67" w:rsidR="00C35605" w:rsidRDefault="00C35605" w:rsidP="008216FA">
            <w:pPr>
              <w:pStyle w:val="Odstavekseznama"/>
              <w:ind w:left="0"/>
              <w:rPr>
                <w:i/>
                <w:iCs/>
                <w:sz w:val="20"/>
                <w:szCs w:val="20"/>
              </w:rPr>
            </w:pPr>
            <w:r w:rsidRPr="0065580A">
              <w:rPr>
                <w:b/>
                <w:i/>
                <w:iCs/>
                <w:sz w:val="20"/>
                <w:szCs w:val="20"/>
              </w:rPr>
              <w:t>Most relevant</w:t>
            </w:r>
          </w:p>
        </w:tc>
        <w:tc>
          <w:tcPr>
            <w:tcW w:w="1276" w:type="dxa"/>
            <w:gridSpan w:val="2"/>
            <w:shd w:val="clear" w:color="auto" w:fill="D9D9D9" w:themeFill="background1" w:themeFillShade="D9"/>
          </w:tcPr>
          <w:p w14:paraId="02CE0F45" w14:textId="6AFC8923" w:rsidR="00C35605" w:rsidRDefault="00C35605" w:rsidP="00C35605">
            <w:pPr>
              <w:jc w:val="center"/>
              <w:rPr>
                <w:i/>
                <w:iCs/>
                <w:sz w:val="20"/>
                <w:szCs w:val="20"/>
              </w:rPr>
            </w:pPr>
            <w:r w:rsidRPr="0065580A">
              <w:rPr>
                <w:b/>
                <w:i/>
                <w:iCs/>
                <w:sz w:val="20"/>
                <w:szCs w:val="20"/>
              </w:rPr>
              <w:t>Ranking</w:t>
            </w:r>
          </w:p>
        </w:tc>
        <w:tc>
          <w:tcPr>
            <w:tcW w:w="10878" w:type="dxa"/>
            <w:vMerge w:val="restart"/>
            <w:shd w:val="clear" w:color="auto" w:fill="D9D9D9" w:themeFill="background1" w:themeFillShade="D9"/>
          </w:tcPr>
          <w:p w14:paraId="2778ACF0" w14:textId="77777777" w:rsidR="0029565B" w:rsidRDefault="00C35605" w:rsidP="0029565B">
            <w:pPr>
              <w:jc w:val="center"/>
              <w:rPr>
                <w:b/>
                <w:i/>
                <w:iCs/>
                <w:sz w:val="20"/>
                <w:szCs w:val="20"/>
                <w:shd w:val="clear" w:color="auto" w:fill="D9D9D9" w:themeFill="background1" w:themeFillShade="D9"/>
              </w:rPr>
            </w:pPr>
            <w:r w:rsidRPr="007D1178">
              <w:rPr>
                <w:b/>
                <w:i/>
                <w:iCs/>
                <w:sz w:val="20"/>
                <w:szCs w:val="20"/>
                <w:shd w:val="clear" w:color="auto" w:fill="D9D9D9" w:themeFill="background1" w:themeFillShade="D9"/>
              </w:rPr>
              <w:t xml:space="preserve">Some countries ranked </w:t>
            </w:r>
            <w:r w:rsidR="00FE4F10" w:rsidRPr="00FE4F10">
              <w:rPr>
                <w:b/>
                <w:i/>
                <w:iCs/>
                <w:sz w:val="20"/>
                <w:szCs w:val="20"/>
                <w:shd w:val="clear" w:color="auto" w:fill="D9D9D9" w:themeFill="background1" w:themeFillShade="D9"/>
              </w:rPr>
              <w:t>policies, regulations, directives, initiatives</w:t>
            </w:r>
            <w:r w:rsidR="00FE4F10" w:rsidRPr="00A072B9">
              <w:rPr>
                <w:b/>
                <w:bCs/>
              </w:rPr>
              <w:t xml:space="preserve"> </w:t>
            </w:r>
            <w:r w:rsidRPr="007D1178">
              <w:rPr>
                <w:b/>
                <w:i/>
                <w:iCs/>
                <w:sz w:val="20"/>
                <w:szCs w:val="20"/>
                <w:shd w:val="clear" w:color="auto" w:fill="D9D9D9" w:themeFill="background1" w:themeFillShade="D9"/>
              </w:rPr>
              <w:t xml:space="preserve">by importance, </w:t>
            </w:r>
          </w:p>
          <w:p w14:paraId="362C73CE" w14:textId="1AF44145" w:rsidR="00C35605" w:rsidRPr="008216FA" w:rsidRDefault="00C35605" w:rsidP="0029565B">
            <w:pPr>
              <w:jc w:val="center"/>
              <w:rPr>
                <w:i/>
                <w:iCs/>
                <w:sz w:val="20"/>
                <w:szCs w:val="20"/>
              </w:rPr>
            </w:pPr>
            <w:r w:rsidRPr="007D1178">
              <w:rPr>
                <w:b/>
                <w:i/>
                <w:iCs/>
                <w:sz w:val="20"/>
                <w:szCs w:val="20"/>
                <w:shd w:val="clear" w:color="auto" w:fill="D9D9D9" w:themeFill="background1" w:themeFillShade="D9"/>
              </w:rPr>
              <w:t>some only marked the ones deemed most relevant</w:t>
            </w:r>
          </w:p>
        </w:tc>
      </w:tr>
      <w:tr w:rsidR="00C35605" w:rsidRPr="006D0053" w14:paraId="27130CBB" w14:textId="77777777" w:rsidTr="00C747D6">
        <w:tc>
          <w:tcPr>
            <w:tcW w:w="976" w:type="dxa"/>
            <w:vMerge/>
          </w:tcPr>
          <w:p w14:paraId="59314804" w14:textId="6E432A59" w:rsidR="00C35605" w:rsidRDefault="00C35605" w:rsidP="00C35605">
            <w:pPr>
              <w:pStyle w:val="Odstavekseznama"/>
              <w:ind w:left="0"/>
              <w:rPr>
                <w:i/>
                <w:iCs/>
                <w:sz w:val="20"/>
                <w:szCs w:val="20"/>
              </w:rPr>
            </w:pPr>
          </w:p>
        </w:tc>
        <w:tc>
          <w:tcPr>
            <w:tcW w:w="709" w:type="dxa"/>
            <w:shd w:val="clear" w:color="auto" w:fill="D9D9D9" w:themeFill="background1" w:themeFillShade="D9"/>
          </w:tcPr>
          <w:p w14:paraId="52A4AD46" w14:textId="186E6211" w:rsidR="00C35605" w:rsidRDefault="00C35605" w:rsidP="008216FA">
            <w:pPr>
              <w:rPr>
                <w:i/>
                <w:iCs/>
                <w:sz w:val="20"/>
                <w:szCs w:val="20"/>
              </w:rPr>
            </w:pPr>
            <w:r>
              <w:rPr>
                <w:i/>
                <w:iCs/>
                <w:sz w:val="20"/>
                <w:szCs w:val="20"/>
              </w:rPr>
              <w:t>GR</w:t>
            </w:r>
          </w:p>
        </w:tc>
        <w:tc>
          <w:tcPr>
            <w:tcW w:w="567" w:type="dxa"/>
            <w:shd w:val="clear" w:color="auto" w:fill="D9D9D9" w:themeFill="background1" w:themeFillShade="D9"/>
          </w:tcPr>
          <w:p w14:paraId="12983EE2" w14:textId="7847DCB3" w:rsidR="00C35605" w:rsidRDefault="00C35605" w:rsidP="008216FA">
            <w:pPr>
              <w:rPr>
                <w:i/>
                <w:iCs/>
                <w:sz w:val="20"/>
                <w:szCs w:val="20"/>
              </w:rPr>
            </w:pPr>
            <w:r>
              <w:rPr>
                <w:i/>
                <w:iCs/>
                <w:sz w:val="20"/>
                <w:szCs w:val="20"/>
              </w:rPr>
              <w:t>IT</w:t>
            </w:r>
          </w:p>
        </w:tc>
        <w:tc>
          <w:tcPr>
            <w:tcW w:w="10878" w:type="dxa"/>
            <w:vMerge/>
          </w:tcPr>
          <w:p w14:paraId="75B11F84" w14:textId="77777777" w:rsidR="00C35605" w:rsidRPr="008216FA" w:rsidRDefault="00C35605" w:rsidP="008216FA">
            <w:pPr>
              <w:rPr>
                <w:i/>
                <w:iCs/>
                <w:sz w:val="20"/>
                <w:szCs w:val="20"/>
              </w:rPr>
            </w:pPr>
          </w:p>
        </w:tc>
      </w:tr>
      <w:tr w:rsidR="00D760F0" w:rsidRPr="006D0053" w14:paraId="31DC68E4" w14:textId="77777777" w:rsidTr="004C6830">
        <w:tc>
          <w:tcPr>
            <w:tcW w:w="976" w:type="dxa"/>
          </w:tcPr>
          <w:p w14:paraId="4A0D96F6" w14:textId="7E4E5098" w:rsidR="00D760F0" w:rsidRPr="00E92429" w:rsidRDefault="00E92429" w:rsidP="00C07F92">
            <w:pPr>
              <w:pStyle w:val="Odstavekseznama"/>
              <w:ind w:left="0"/>
              <w:rPr>
                <w:rFonts w:cstheme="minorHAnsi"/>
                <w:i/>
                <w:iCs/>
                <w:sz w:val="20"/>
                <w:szCs w:val="20"/>
                <w:lang w:val="it-IT"/>
              </w:rPr>
            </w:pPr>
            <w:r w:rsidRPr="00E92429">
              <w:rPr>
                <w:i/>
                <w:iCs/>
                <w:sz w:val="20"/>
                <w:szCs w:val="20"/>
                <w:lang w:val="it-IT"/>
              </w:rPr>
              <w:t>4</w:t>
            </w:r>
            <w:r w:rsidR="00D760F0" w:rsidRPr="00E92429">
              <w:rPr>
                <w:i/>
                <w:iCs/>
                <w:sz w:val="20"/>
                <w:szCs w:val="20"/>
                <w:lang w:val="it-IT"/>
              </w:rPr>
              <w:t>X (</w:t>
            </w:r>
            <w:r w:rsidR="004C6830" w:rsidRPr="00E92429">
              <w:rPr>
                <w:i/>
                <w:iCs/>
                <w:sz w:val="20"/>
                <w:szCs w:val="20"/>
                <w:lang w:val="it-IT"/>
              </w:rPr>
              <w:t>HR,</w:t>
            </w:r>
            <w:r w:rsidR="00D760F0" w:rsidRPr="00E92429">
              <w:rPr>
                <w:i/>
                <w:iCs/>
                <w:sz w:val="20"/>
                <w:szCs w:val="20"/>
                <w:lang w:val="it-IT"/>
              </w:rPr>
              <w:t>AL</w:t>
            </w:r>
            <w:r w:rsidR="003948E4" w:rsidRPr="00E92429">
              <w:rPr>
                <w:i/>
                <w:iCs/>
                <w:sz w:val="20"/>
                <w:szCs w:val="20"/>
                <w:lang w:val="it-IT"/>
              </w:rPr>
              <w:t>,</w:t>
            </w:r>
            <w:r>
              <w:rPr>
                <w:i/>
                <w:iCs/>
                <w:sz w:val="20"/>
                <w:szCs w:val="20"/>
                <w:lang w:val="it-IT"/>
              </w:rPr>
              <w:t xml:space="preserve"> </w:t>
            </w:r>
            <w:r w:rsidR="003948E4" w:rsidRPr="00E92429">
              <w:rPr>
                <w:i/>
                <w:iCs/>
                <w:sz w:val="20"/>
                <w:szCs w:val="20"/>
                <w:lang w:val="it-IT"/>
              </w:rPr>
              <w:t>NM</w:t>
            </w:r>
            <w:r w:rsidRPr="00E92429">
              <w:rPr>
                <w:i/>
                <w:iCs/>
                <w:sz w:val="20"/>
                <w:szCs w:val="20"/>
                <w:lang w:val="it-IT"/>
              </w:rPr>
              <w:t xml:space="preserve">, </w:t>
            </w:r>
            <w:r w:rsidRPr="00E92429">
              <w:rPr>
                <w:i/>
                <w:iCs/>
                <w:sz w:val="20"/>
                <w:szCs w:val="20"/>
                <w:lang w:val="it-IT"/>
              </w:rPr>
              <w:t>SER</w:t>
            </w:r>
            <w:r w:rsidR="00D760F0" w:rsidRPr="00E92429">
              <w:rPr>
                <w:i/>
                <w:iCs/>
                <w:sz w:val="20"/>
                <w:szCs w:val="20"/>
                <w:lang w:val="it-IT"/>
              </w:rPr>
              <w:t>)</w:t>
            </w:r>
          </w:p>
        </w:tc>
        <w:tc>
          <w:tcPr>
            <w:tcW w:w="709" w:type="dxa"/>
          </w:tcPr>
          <w:p w14:paraId="607657CD" w14:textId="764DA9DC" w:rsidR="00D760F0" w:rsidRPr="008216FA" w:rsidRDefault="00D760F0" w:rsidP="00603982">
            <w:pPr>
              <w:jc w:val="center"/>
              <w:rPr>
                <w:i/>
                <w:iCs/>
                <w:sz w:val="20"/>
                <w:szCs w:val="20"/>
              </w:rPr>
            </w:pPr>
            <w:r>
              <w:rPr>
                <w:i/>
                <w:iCs/>
                <w:sz w:val="20"/>
                <w:szCs w:val="20"/>
              </w:rPr>
              <w:t>1</w:t>
            </w:r>
          </w:p>
        </w:tc>
        <w:tc>
          <w:tcPr>
            <w:tcW w:w="567" w:type="dxa"/>
          </w:tcPr>
          <w:p w14:paraId="5A61619D" w14:textId="5F0D351D" w:rsidR="00D760F0" w:rsidRPr="008216FA" w:rsidRDefault="00D760F0" w:rsidP="00603982">
            <w:pPr>
              <w:jc w:val="center"/>
              <w:rPr>
                <w:i/>
                <w:iCs/>
                <w:sz w:val="20"/>
                <w:szCs w:val="20"/>
              </w:rPr>
            </w:pPr>
            <w:r>
              <w:rPr>
                <w:i/>
                <w:iCs/>
                <w:sz w:val="20"/>
                <w:szCs w:val="20"/>
              </w:rPr>
              <w:t>2</w:t>
            </w:r>
          </w:p>
        </w:tc>
        <w:tc>
          <w:tcPr>
            <w:tcW w:w="10878" w:type="dxa"/>
          </w:tcPr>
          <w:p w14:paraId="7207D752" w14:textId="2FA7FB53" w:rsidR="00D760F0" w:rsidRPr="008216FA" w:rsidRDefault="00D760F0" w:rsidP="008216FA">
            <w:pPr>
              <w:rPr>
                <w:i/>
                <w:iCs/>
                <w:sz w:val="20"/>
                <w:szCs w:val="20"/>
              </w:rPr>
            </w:pPr>
            <w:r w:rsidRPr="008216FA">
              <w:rPr>
                <w:i/>
                <w:iCs/>
                <w:sz w:val="20"/>
                <w:szCs w:val="20"/>
              </w:rPr>
              <w:t>Energy Community Treaty</w:t>
            </w:r>
          </w:p>
        </w:tc>
      </w:tr>
      <w:tr w:rsidR="00D760F0" w:rsidRPr="006D0053" w14:paraId="4CA2C332" w14:textId="77777777" w:rsidTr="004C6830">
        <w:tc>
          <w:tcPr>
            <w:tcW w:w="976" w:type="dxa"/>
          </w:tcPr>
          <w:p w14:paraId="6FB0AF4B" w14:textId="7B8B8ABA" w:rsidR="00D760F0" w:rsidRPr="00E92429" w:rsidRDefault="00E92429" w:rsidP="00C07F92">
            <w:pPr>
              <w:pStyle w:val="Odstavekseznama"/>
              <w:ind w:left="0"/>
              <w:rPr>
                <w:rFonts w:cstheme="minorHAnsi"/>
                <w:i/>
                <w:iCs/>
                <w:sz w:val="20"/>
                <w:szCs w:val="20"/>
                <w:lang w:val="it-IT"/>
              </w:rPr>
            </w:pPr>
            <w:r w:rsidRPr="00E92429">
              <w:rPr>
                <w:i/>
                <w:iCs/>
                <w:sz w:val="20"/>
                <w:szCs w:val="20"/>
                <w:lang w:val="it-IT"/>
              </w:rPr>
              <w:lastRenderedPageBreak/>
              <w:t>4</w:t>
            </w:r>
            <w:r w:rsidR="00D760F0" w:rsidRPr="00E92429">
              <w:rPr>
                <w:i/>
                <w:iCs/>
                <w:sz w:val="20"/>
                <w:szCs w:val="20"/>
                <w:lang w:val="it-IT"/>
              </w:rPr>
              <w:t>X (</w:t>
            </w:r>
            <w:r w:rsidR="004C6830" w:rsidRPr="00E92429">
              <w:rPr>
                <w:i/>
                <w:iCs/>
                <w:sz w:val="20"/>
                <w:szCs w:val="20"/>
                <w:lang w:val="it-IT"/>
              </w:rPr>
              <w:t>HR,</w:t>
            </w:r>
            <w:r w:rsidR="00D760F0" w:rsidRPr="00E92429">
              <w:rPr>
                <w:i/>
                <w:iCs/>
                <w:sz w:val="20"/>
                <w:szCs w:val="20"/>
                <w:lang w:val="it-IT"/>
              </w:rPr>
              <w:t>AL</w:t>
            </w:r>
            <w:r w:rsidR="003948E4" w:rsidRPr="00E92429">
              <w:rPr>
                <w:i/>
                <w:iCs/>
                <w:sz w:val="20"/>
                <w:szCs w:val="20"/>
                <w:lang w:val="it-IT"/>
              </w:rPr>
              <w:t>,</w:t>
            </w:r>
            <w:r>
              <w:rPr>
                <w:i/>
                <w:iCs/>
                <w:sz w:val="20"/>
                <w:szCs w:val="20"/>
                <w:lang w:val="it-IT"/>
              </w:rPr>
              <w:t xml:space="preserve"> </w:t>
            </w:r>
            <w:r w:rsidR="003948E4" w:rsidRPr="00E92429">
              <w:rPr>
                <w:i/>
                <w:iCs/>
                <w:sz w:val="20"/>
                <w:szCs w:val="20"/>
                <w:lang w:val="it-IT"/>
              </w:rPr>
              <w:t>NM</w:t>
            </w:r>
            <w:r w:rsidRPr="00E92429">
              <w:rPr>
                <w:i/>
                <w:iCs/>
                <w:sz w:val="20"/>
                <w:szCs w:val="20"/>
                <w:lang w:val="it-IT"/>
              </w:rPr>
              <w:t xml:space="preserve">, </w:t>
            </w:r>
            <w:r w:rsidRPr="00E92429">
              <w:rPr>
                <w:i/>
                <w:iCs/>
                <w:sz w:val="20"/>
                <w:szCs w:val="20"/>
                <w:lang w:val="it-IT"/>
              </w:rPr>
              <w:t>SER</w:t>
            </w:r>
            <w:r w:rsidR="00D760F0" w:rsidRPr="00E92429">
              <w:rPr>
                <w:i/>
                <w:iCs/>
                <w:sz w:val="20"/>
                <w:szCs w:val="20"/>
                <w:lang w:val="it-IT"/>
              </w:rPr>
              <w:t>)</w:t>
            </w:r>
          </w:p>
        </w:tc>
        <w:tc>
          <w:tcPr>
            <w:tcW w:w="709" w:type="dxa"/>
          </w:tcPr>
          <w:p w14:paraId="785EC978" w14:textId="7E17830C" w:rsidR="00D760F0" w:rsidRPr="008216FA" w:rsidRDefault="00D760F0" w:rsidP="00603982">
            <w:pPr>
              <w:jc w:val="center"/>
              <w:rPr>
                <w:i/>
                <w:iCs/>
                <w:sz w:val="20"/>
                <w:szCs w:val="20"/>
              </w:rPr>
            </w:pPr>
            <w:r>
              <w:rPr>
                <w:i/>
                <w:iCs/>
                <w:sz w:val="20"/>
                <w:szCs w:val="20"/>
              </w:rPr>
              <w:t>1</w:t>
            </w:r>
          </w:p>
        </w:tc>
        <w:tc>
          <w:tcPr>
            <w:tcW w:w="567" w:type="dxa"/>
          </w:tcPr>
          <w:p w14:paraId="1861046B" w14:textId="157794BF" w:rsidR="00D760F0" w:rsidRPr="008216FA" w:rsidRDefault="00D760F0" w:rsidP="00603982">
            <w:pPr>
              <w:jc w:val="center"/>
              <w:rPr>
                <w:i/>
                <w:iCs/>
                <w:sz w:val="20"/>
                <w:szCs w:val="20"/>
              </w:rPr>
            </w:pPr>
            <w:r>
              <w:rPr>
                <w:i/>
                <w:iCs/>
                <w:sz w:val="20"/>
                <w:szCs w:val="20"/>
              </w:rPr>
              <w:t>1</w:t>
            </w:r>
          </w:p>
        </w:tc>
        <w:tc>
          <w:tcPr>
            <w:tcW w:w="10878" w:type="dxa"/>
          </w:tcPr>
          <w:p w14:paraId="3D825925" w14:textId="64EAA24B" w:rsidR="00D760F0" w:rsidRPr="008216FA" w:rsidRDefault="00D760F0" w:rsidP="008216FA">
            <w:pPr>
              <w:rPr>
                <w:i/>
                <w:iCs/>
                <w:sz w:val="20"/>
                <w:szCs w:val="20"/>
              </w:rPr>
            </w:pPr>
            <w:r w:rsidRPr="008216FA">
              <w:rPr>
                <w:i/>
                <w:iCs/>
                <w:sz w:val="20"/>
                <w:szCs w:val="20"/>
              </w:rPr>
              <w:t>The European Green Deal (COM 2019/640 final)</w:t>
            </w:r>
            <w:r w:rsidRPr="008216FA" w:rsidDel="00341747">
              <w:rPr>
                <w:i/>
                <w:iCs/>
                <w:sz w:val="20"/>
                <w:szCs w:val="20"/>
              </w:rPr>
              <w:t xml:space="preserve"> </w:t>
            </w:r>
          </w:p>
        </w:tc>
      </w:tr>
      <w:tr w:rsidR="00D760F0" w:rsidRPr="006D0053" w14:paraId="6BE57863" w14:textId="77777777" w:rsidTr="004C6830">
        <w:tc>
          <w:tcPr>
            <w:tcW w:w="976" w:type="dxa"/>
          </w:tcPr>
          <w:p w14:paraId="1B273E71" w14:textId="7662CC78" w:rsidR="00D760F0" w:rsidRPr="00780D04" w:rsidRDefault="00E92429" w:rsidP="00C07F92">
            <w:pPr>
              <w:pStyle w:val="Odstavekseznama"/>
              <w:ind w:left="0"/>
              <w:rPr>
                <w:rFonts w:cstheme="minorHAnsi"/>
                <w:i/>
                <w:iCs/>
                <w:sz w:val="20"/>
                <w:szCs w:val="20"/>
              </w:rPr>
            </w:pPr>
            <w:r>
              <w:rPr>
                <w:i/>
                <w:iCs/>
                <w:sz w:val="20"/>
                <w:szCs w:val="20"/>
              </w:rPr>
              <w:t>3</w:t>
            </w:r>
            <w:r w:rsidR="003948E4">
              <w:rPr>
                <w:i/>
                <w:iCs/>
                <w:sz w:val="20"/>
                <w:szCs w:val="20"/>
              </w:rPr>
              <w:t>X (</w:t>
            </w:r>
            <w:r w:rsidR="004C6830">
              <w:rPr>
                <w:i/>
                <w:iCs/>
                <w:sz w:val="20"/>
                <w:szCs w:val="20"/>
              </w:rPr>
              <w:t>HR,</w:t>
            </w:r>
            <w:r w:rsidR="003948E4">
              <w:rPr>
                <w:i/>
                <w:iCs/>
                <w:sz w:val="20"/>
                <w:szCs w:val="20"/>
              </w:rPr>
              <w:t>NM</w:t>
            </w:r>
            <w:r>
              <w:rPr>
                <w:i/>
                <w:iCs/>
                <w:sz w:val="20"/>
                <w:szCs w:val="20"/>
              </w:rPr>
              <w:t xml:space="preserve">, </w:t>
            </w:r>
            <w:r>
              <w:rPr>
                <w:i/>
                <w:iCs/>
                <w:sz w:val="20"/>
                <w:szCs w:val="20"/>
              </w:rPr>
              <w:t>SER</w:t>
            </w:r>
            <w:r w:rsidR="003948E4">
              <w:rPr>
                <w:i/>
                <w:iCs/>
                <w:sz w:val="20"/>
                <w:szCs w:val="20"/>
              </w:rPr>
              <w:t>)</w:t>
            </w:r>
          </w:p>
        </w:tc>
        <w:tc>
          <w:tcPr>
            <w:tcW w:w="709" w:type="dxa"/>
          </w:tcPr>
          <w:p w14:paraId="01A4EDB0" w14:textId="4B1CE5D8" w:rsidR="00D760F0" w:rsidRPr="008216FA" w:rsidRDefault="00D760F0" w:rsidP="00603982">
            <w:pPr>
              <w:jc w:val="center"/>
              <w:rPr>
                <w:i/>
                <w:iCs/>
                <w:sz w:val="20"/>
                <w:szCs w:val="20"/>
              </w:rPr>
            </w:pPr>
            <w:r>
              <w:rPr>
                <w:i/>
                <w:iCs/>
                <w:sz w:val="20"/>
                <w:szCs w:val="20"/>
              </w:rPr>
              <w:t>1</w:t>
            </w:r>
          </w:p>
        </w:tc>
        <w:tc>
          <w:tcPr>
            <w:tcW w:w="567" w:type="dxa"/>
          </w:tcPr>
          <w:p w14:paraId="7C4FCCEF" w14:textId="74A22302" w:rsidR="00D760F0" w:rsidRPr="008216FA" w:rsidRDefault="00D760F0" w:rsidP="00603982">
            <w:pPr>
              <w:jc w:val="center"/>
              <w:rPr>
                <w:i/>
                <w:iCs/>
                <w:sz w:val="20"/>
                <w:szCs w:val="20"/>
              </w:rPr>
            </w:pPr>
            <w:r>
              <w:rPr>
                <w:i/>
                <w:iCs/>
                <w:sz w:val="20"/>
                <w:szCs w:val="20"/>
              </w:rPr>
              <w:t>8</w:t>
            </w:r>
          </w:p>
        </w:tc>
        <w:tc>
          <w:tcPr>
            <w:tcW w:w="10878" w:type="dxa"/>
          </w:tcPr>
          <w:p w14:paraId="68B46722" w14:textId="5CF3494C" w:rsidR="00D760F0" w:rsidRPr="008216FA" w:rsidRDefault="00D760F0" w:rsidP="008216FA">
            <w:pPr>
              <w:rPr>
                <w:i/>
                <w:iCs/>
                <w:sz w:val="20"/>
                <w:szCs w:val="20"/>
              </w:rPr>
            </w:pPr>
            <w:r w:rsidRPr="008216FA">
              <w:rPr>
                <w:i/>
                <w:iCs/>
                <w:sz w:val="20"/>
                <w:szCs w:val="20"/>
              </w:rPr>
              <w:t>the Paris Agreement on climate change</w:t>
            </w:r>
          </w:p>
        </w:tc>
      </w:tr>
      <w:tr w:rsidR="00D760F0" w:rsidRPr="006D0053" w14:paraId="2A0BE78A" w14:textId="77777777" w:rsidTr="004C6830">
        <w:tc>
          <w:tcPr>
            <w:tcW w:w="976" w:type="dxa"/>
          </w:tcPr>
          <w:p w14:paraId="5D486387" w14:textId="2E775A16" w:rsidR="00D760F0" w:rsidRPr="003948E4" w:rsidRDefault="00E92429" w:rsidP="00C07F92">
            <w:pPr>
              <w:pStyle w:val="Odstavekseznama"/>
              <w:ind w:left="0"/>
              <w:rPr>
                <w:rFonts w:cstheme="minorHAnsi"/>
                <w:i/>
                <w:iCs/>
                <w:sz w:val="20"/>
                <w:szCs w:val="20"/>
              </w:rPr>
            </w:pPr>
            <w:r>
              <w:rPr>
                <w:i/>
                <w:iCs/>
                <w:sz w:val="20"/>
                <w:szCs w:val="20"/>
              </w:rPr>
              <w:t>3</w:t>
            </w:r>
            <w:r w:rsidR="004C6830">
              <w:rPr>
                <w:i/>
                <w:iCs/>
                <w:sz w:val="20"/>
                <w:szCs w:val="20"/>
              </w:rPr>
              <w:t>X (HR,NM</w:t>
            </w:r>
            <w:r>
              <w:rPr>
                <w:i/>
                <w:iCs/>
                <w:sz w:val="20"/>
                <w:szCs w:val="20"/>
              </w:rPr>
              <w:t>,SER</w:t>
            </w:r>
            <w:r w:rsidR="004C6830">
              <w:rPr>
                <w:i/>
                <w:iCs/>
                <w:sz w:val="20"/>
                <w:szCs w:val="20"/>
              </w:rPr>
              <w:t>)</w:t>
            </w:r>
          </w:p>
        </w:tc>
        <w:tc>
          <w:tcPr>
            <w:tcW w:w="709" w:type="dxa"/>
          </w:tcPr>
          <w:p w14:paraId="27833A11" w14:textId="61FEC811" w:rsidR="00D760F0" w:rsidRPr="008216FA" w:rsidRDefault="00D760F0" w:rsidP="00603982">
            <w:pPr>
              <w:jc w:val="center"/>
              <w:rPr>
                <w:i/>
                <w:iCs/>
                <w:sz w:val="20"/>
                <w:szCs w:val="20"/>
              </w:rPr>
            </w:pPr>
            <w:r>
              <w:rPr>
                <w:i/>
                <w:iCs/>
                <w:sz w:val="20"/>
                <w:szCs w:val="20"/>
              </w:rPr>
              <w:t>1</w:t>
            </w:r>
          </w:p>
        </w:tc>
        <w:tc>
          <w:tcPr>
            <w:tcW w:w="567" w:type="dxa"/>
          </w:tcPr>
          <w:p w14:paraId="74520902" w14:textId="669E2B9F" w:rsidR="00D760F0" w:rsidRPr="008216FA" w:rsidRDefault="00D760F0" w:rsidP="00603982">
            <w:pPr>
              <w:jc w:val="center"/>
              <w:rPr>
                <w:i/>
                <w:iCs/>
                <w:sz w:val="20"/>
                <w:szCs w:val="20"/>
              </w:rPr>
            </w:pPr>
            <w:r>
              <w:rPr>
                <w:i/>
                <w:iCs/>
                <w:sz w:val="20"/>
                <w:szCs w:val="20"/>
              </w:rPr>
              <w:t>5</w:t>
            </w:r>
          </w:p>
        </w:tc>
        <w:tc>
          <w:tcPr>
            <w:tcW w:w="10878" w:type="dxa"/>
          </w:tcPr>
          <w:p w14:paraId="6B11EF08" w14:textId="1C75F559" w:rsidR="00D760F0" w:rsidRPr="008216FA" w:rsidRDefault="00D760F0" w:rsidP="008216FA">
            <w:pPr>
              <w:rPr>
                <w:i/>
                <w:iCs/>
                <w:sz w:val="20"/>
                <w:szCs w:val="20"/>
              </w:rPr>
            </w:pPr>
            <w:r w:rsidRPr="008216FA">
              <w:rPr>
                <w:i/>
                <w:iCs/>
                <w:sz w:val="20"/>
                <w:szCs w:val="20"/>
              </w:rPr>
              <w:t>Fit for 55 Package,  Clean energy for all Europeans package</w:t>
            </w:r>
          </w:p>
        </w:tc>
      </w:tr>
      <w:tr w:rsidR="00D760F0" w:rsidRPr="006D0053" w14:paraId="2F0FA136" w14:textId="77777777" w:rsidTr="004C6830">
        <w:tc>
          <w:tcPr>
            <w:tcW w:w="976" w:type="dxa"/>
          </w:tcPr>
          <w:p w14:paraId="25BE66AF" w14:textId="4D0F763F" w:rsidR="00D760F0" w:rsidRPr="00780D04" w:rsidRDefault="00E92429" w:rsidP="00C07F92">
            <w:pPr>
              <w:pStyle w:val="Odstavekseznama"/>
              <w:ind w:left="0"/>
              <w:rPr>
                <w:rFonts w:cstheme="minorHAnsi"/>
                <w:i/>
                <w:iCs/>
                <w:sz w:val="20"/>
                <w:szCs w:val="20"/>
              </w:rPr>
            </w:pPr>
            <w:r>
              <w:rPr>
                <w:i/>
                <w:iCs/>
                <w:sz w:val="20"/>
                <w:szCs w:val="20"/>
              </w:rPr>
              <w:t>3</w:t>
            </w:r>
            <w:r w:rsidR="004C6830">
              <w:rPr>
                <w:i/>
                <w:iCs/>
                <w:sz w:val="20"/>
                <w:szCs w:val="20"/>
              </w:rPr>
              <w:t>X (HR,NM</w:t>
            </w:r>
            <w:r>
              <w:rPr>
                <w:i/>
                <w:iCs/>
                <w:sz w:val="20"/>
                <w:szCs w:val="20"/>
              </w:rPr>
              <w:t xml:space="preserve">, </w:t>
            </w:r>
            <w:r>
              <w:rPr>
                <w:i/>
                <w:iCs/>
                <w:sz w:val="20"/>
                <w:szCs w:val="20"/>
              </w:rPr>
              <w:t>SER</w:t>
            </w:r>
            <w:r w:rsidR="004C6830">
              <w:rPr>
                <w:i/>
                <w:iCs/>
                <w:sz w:val="20"/>
                <w:szCs w:val="20"/>
              </w:rPr>
              <w:t>)</w:t>
            </w:r>
          </w:p>
        </w:tc>
        <w:tc>
          <w:tcPr>
            <w:tcW w:w="709" w:type="dxa"/>
          </w:tcPr>
          <w:p w14:paraId="662CB87D" w14:textId="39408F57" w:rsidR="00D760F0" w:rsidRPr="008216FA" w:rsidRDefault="00D760F0" w:rsidP="00603982">
            <w:pPr>
              <w:jc w:val="center"/>
              <w:rPr>
                <w:i/>
                <w:iCs/>
                <w:sz w:val="20"/>
                <w:szCs w:val="20"/>
              </w:rPr>
            </w:pPr>
            <w:r>
              <w:rPr>
                <w:i/>
                <w:iCs/>
                <w:sz w:val="20"/>
                <w:szCs w:val="20"/>
              </w:rPr>
              <w:t>2</w:t>
            </w:r>
          </w:p>
        </w:tc>
        <w:tc>
          <w:tcPr>
            <w:tcW w:w="567" w:type="dxa"/>
          </w:tcPr>
          <w:p w14:paraId="0110EF2E" w14:textId="3780282E" w:rsidR="00D760F0" w:rsidRPr="008216FA" w:rsidRDefault="00D760F0" w:rsidP="00603982">
            <w:pPr>
              <w:jc w:val="center"/>
              <w:rPr>
                <w:i/>
                <w:iCs/>
                <w:sz w:val="20"/>
                <w:szCs w:val="20"/>
              </w:rPr>
            </w:pPr>
            <w:r>
              <w:rPr>
                <w:i/>
                <w:iCs/>
                <w:sz w:val="20"/>
                <w:szCs w:val="20"/>
              </w:rPr>
              <w:t>9</w:t>
            </w:r>
          </w:p>
        </w:tc>
        <w:tc>
          <w:tcPr>
            <w:tcW w:w="10878" w:type="dxa"/>
          </w:tcPr>
          <w:p w14:paraId="12E9D150" w14:textId="0A307BFA" w:rsidR="00D760F0" w:rsidRPr="008216FA" w:rsidRDefault="00D760F0" w:rsidP="008216FA">
            <w:pPr>
              <w:rPr>
                <w:i/>
                <w:iCs/>
                <w:sz w:val="20"/>
                <w:szCs w:val="20"/>
              </w:rPr>
            </w:pPr>
            <w:r w:rsidRPr="008216FA">
              <w:rPr>
                <w:i/>
                <w:iCs/>
                <w:sz w:val="20"/>
                <w:szCs w:val="20"/>
              </w:rPr>
              <w:t>Regulation (EU) 2018/1999 on the Governance of the Energy Union and Climate Action</w:t>
            </w:r>
          </w:p>
        </w:tc>
      </w:tr>
      <w:tr w:rsidR="00D760F0" w:rsidRPr="006D0053" w14:paraId="7F7FAB70" w14:textId="77777777" w:rsidTr="004C6830">
        <w:tc>
          <w:tcPr>
            <w:tcW w:w="976" w:type="dxa"/>
          </w:tcPr>
          <w:p w14:paraId="05A86279" w14:textId="60CE299B" w:rsidR="00D760F0" w:rsidRPr="003948E4" w:rsidRDefault="00E92429" w:rsidP="00C07F92">
            <w:pPr>
              <w:pStyle w:val="Odstavekseznama"/>
              <w:ind w:left="0"/>
              <w:rPr>
                <w:rFonts w:cstheme="minorHAnsi"/>
                <w:b/>
                <w:i/>
                <w:iCs/>
                <w:sz w:val="20"/>
                <w:szCs w:val="20"/>
              </w:rPr>
            </w:pPr>
            <w:r>
              <w:rPr>
                <w:i/>
                <w:iCs/>
                <w:sz w:val="20"/>
                <w:szCs w:val="20"/>
              </w:rPr>
              <w:t>3</w:t>
            </w:r>
            <w:r w:rsidR="004C6830">
              <w:rPr>
                <w:i/>
                <w:iCs/>
                <w:sz w:val="20"/>
                <w:szCs w:val="20"/>
              </w:rPr>
              <w:t>X (HR,NM</w:t>
            </w:r>
            <w:r>
              <w:rPr>
                <w:i/>
                <w:iCs/>
                <w:sz w:val="20"/>
                <w:szCs w:val="20"/>
              </w:rPr>
              <w:t xml:space="preserve">, </w:t>
            </w:r>
            <w:r>
              <w:rPr>
                <w:i/>
                <w:iCs/>
                <w:sz w:val="20"/>
                <w:szCs w:val="20"/>
              </w:rPr>
              <w:t>SER</w:t>
            </w:r>
            <w:r w:rsidR="004C6830">
              <w:rPr>
                <w:i/>
                <w:iCs/>
                <w:sz w:val="20"/>
                <w:szCs w:val="20"/>
              </w:rPr>
              <w:t>)</w:t>
            </w:r>
          </w:p>
        </w:tc>
        <w:tc>
          <w:tcPr>
            <w:tcW w:w="709" w:type="dxa"/>
          </w:tcPr>
          <w:p w14:paraId="30170312" w14:textId="11508EBC" w:rsidR="00D760F0" w:rsidRPr="008216FA" w:rsidRDefault="00D760F0" w:rsidP="00603982">
            <w:pPr>
              <w:jc w:val="center"/>
              <w:rPr>
                <w:i/>
                <w:iCs/>
                <w:sz w:val="20"/>
                <w:szCs w:val="20"/>
              </w:rPr>
            </w:pPr>
            <w:r>
              <w:rPr>
                <w:i/>
                <w:iCs/>
                <w:sz w:val="20"/>
                <w:szCs w:val="20"/>
              </w:rPr>
              <w:t>2</w:t>
            </w:r>
          </w:p>
        </w:tc>
        <w:tc>
          <w:tcPr>
            <w:tcW w:w="567" w:type="dxa"/>
          </w:tcPr>
          <w:p w14:paraId="00810DA0" w14:textId="294E00BB" w:rsidR="00D760F0" w:rsidRPr="008216FA" w:rsidRDefault="00D760F0" w:rsidP="00603982">
            <w:pPr>
              <w:jc w:val="center"/>
              <w:rPr>
                <w:i/>
                <w:iCs/>
                <w:sz w:val="20"/>
                <w:szCs w:val="20"/>
              </w:rPr>
            </w:pPr>
            <w:r>
              <w:rPr>
                <w:i/>
                <w:iCs/>
                <w:sz w:val="20"/>
                <w:szCs w:val="20"/>
              </w:rPr>
              <w:t>10</w:t>
            </w:r>
          </w:p>
        </w:tc>
        <w:tc>
          <w:tcPr>
            <w:tcW w:w="10878" w:type="dxa"/>
          </w:tcPr>
          <w:p w14:paraId="66E8793B" w14:textId="01B46486" w:rsidR="00D760F0" w:rsidRPr="008216FA" w:rsidRDefault="00D760F0" w:rsidP="008216FA">
            <w:pPr>
              <w:rPr>
                <w:i/>
                <w:iCs/>
                <w:sz w:val="20"/>
                <w:szCs w:val="20"/>
              </w:rPr>
            </w:pPr>
            <w:r w:rsidRPr="008216FA">
              <w:rPr>
                <w:i/>
                <w:iCs/>
                <w:sz w:val="20"/>
                <w:szCs w:val="20"/>
              </w:rPr>
              <w:t>Regulation on the internal market for electricity (EU) 2019/943 and Internal Electricity Market Directive 2019/944</w:t>
            </w:r>
          </w:p>
        </w:tc>
      </w:tr>
      <w:tr w:rsidR="00D760F0" w:rsidRPr="006D0053" w14:paraId="46D1AE33" w14:textId="77777777" w:rsidTr="004C6830">
        <w:tc>
          <w:tcPr>
            <w:tcW w:w="976" w:type="dxa"/>
          </w:tcPr>
          <w:p w14:paraId="5FE0F42D" w14:textId="67615064" w:rsidR="00D760F0" w:rsidRPr="00E92429" w:rsidRDefault="00E92429" w:rsidP="00C07F92">
            <w:pPr>
              <w:pStyle w:val="Odstavekseznama"/>
              <w:ind w:left="0"/>
              <w:rPr>
                <w:rFonts w:cstheme="minorHAnsi"/>
                <w:i/>
                <w:iCs/>
                <w:sz w:val="20"/>
                <w:szCs w:val="20"/>
                <w:lang w:val="it-IT"/>
              </w:rPr>
            </w:pPr>
            <w:r w:rsidRPr="00E92429">
              <w:rPr>
                <w:i/>
                <w:iCs/>
                <w:sz w:val="20"/>
                <w:szCs w:val="20"/>
                <w:lang w:val="it-IT"/>
              </w:rPr>
              <w:t>4</w:t>
            </w:r>
            <w:r w:rsidR="00D760F0" w:rsidRPr="00E92429">
              <w:rPr>
                <w:i/>
                <w:iCs/>
                <w:sz w:val="20"/>
                <w:szCs w:val="20"/>
                <w:lang w:val="it-IT"/>
              </w:rPr>
              <w:t>X (</w:t>
            </w:r>
            <w:r w:rsidR="004C6830" w:rsidRPr="00E92429">
              <w:rPr>
                <w:i/>
                <w:iCs/>
                <w:sz w:val="20"/>
                <w:szCs w:val="20"/>
                <w:lang w:val="it-IT"/>
              </w:rPr>
              <w:t>HR,</w:t>
            </w:r>
            <w:r w:rsidR="003948E4" w:rsidRPr="00E92429">
              <w:rPr>
                <w:i/>
                <w:iCs/>
                <w:sz w:val="20"/>
                <w:szCs w:val="20"/>
                <w:lang w:val="it-IT"/>
              </w:rPr>
              <w:t>NM,</w:t>
            </w:r>
            <w:r w:rsidR="00D760F0" w:rsidRPr="00E92429">
              <w:rPr>
                <w:i/>
                <w:iCs/>
                <w:sz w:val="20"/>
                <w:szCs w:val="20"/>
                <w:lang w:val="it-IT"/>
              </w:rPr>
              <w:t>AL</w:t>
            </w:r>
            <w:r w:rsidRPr="00E92429">
              <w:rPr>
                <w:i/>
                <w:iCs/>
                <w:sz w:val="20"/>
                <w:szCs w:val="20"/>
                <w:lang w:val="it-IT"/>
              </w:rPr>
              <w:t xml:space="preserve">, </w:t>
            </w:r>
            <w:r w:rsidRPr="00E92429">
              <w:rPr>
                <w:i/>
                <w:iCs/>
                <w:sz w:val="20"/>
                <w:szCs w:val="20"/>
                <w:lang w:val="it-IT"/>
              </w:rPr>
              <w:t>SER</w:t>
            </w:r>
            <w:r w:rsidR="00D760F0" w:rsidRPr="00E92429">
              <w:rPr>
                <w:i/>
                <w:iCs/>
                <w:sz w:val="20"/>
                <w:szCs w:val="20"/>
                <w:lang w:val="it-IT"/>
              </w:rPr>
              <w:t>)</w:t>
            </w:r>
          </w:p>
        </w:tc>
        <w:tc>
          <w:tcPr>
            <w:tcW w:w="709" w:type="dxa"/>
          </w:tcPr>
          <w:p w14:paraId="398FA065" w14:textId="25AC7F93" w:rsidR="00D760F0" w:rsidRPr="008216FA" w:rsidRDefault="00D760F0" w:rsidP="00603982">
            <w:pPr>
              <w:jc w:val="center"/>
              <w:rPr>
                <w:i/>
                <w:iCs/>
                <w:sz w:val="20"/>
                <w:szCs w:val="20"/>
              </w:rPr>
            </w:pPr>
            <w:r>
              <w:rPr>
                <w:i/>
                <w:iCs/>
                <w:sz w:val="20"/>
                <w:szCs w:val="20"/>
              </w:rPr>
              <w:t>1</w:t>
            </w:r>
          </w:p>
        </w:tc>
        <w:tc>
          <w:tcPr>
            <w:tcW w:w="567" w:type="dxa"/>
          </w:tcPr>
          <w:p w14:paraId="473216A5" w14:textId="49298D13" w:rsidR="00D760F0" w:rsidRPr="008216FA" w:rsidRDefault="00D760F0" w:rsidP="00603982">
            <w:pPr>
              <w:jc w:val="center"/>
              <w:rPr>
                <w:i/>
                <w:iCs/>
                <w:sz w:val="20"/>
                <w:szCs w:val="20"/>
              </w:rPr>
            </w:pPr>
            <w:r>
              <w:rPr>
                <w:i/>
                <w:iCs/>
                <w:sz w:val="20"/>
                <w:szCs w:val="20"/>
              </w:rPr>
              <w:t>3</w:t>
            </w:r>
          </w:p>
        </w:tc>
        <w:tc>
          <w:tcPr>
            <w:tcW w:w="10878" w:type="dxa"/>
          </w:tcPr>
          <w:p w14:paraId="44D8A8D4" w14:textId="71F460CA" w:rsidR="00D760F0" w:rsidRPr="008216FA" w:rsidRDefault="00D760F0" w:rsidP="008216FA">
            <w:pPr>
              <w:rPr>
                <w:i/>
                <w:iCs/>
                <w:sz w:val="20"/>
                <w:szCs w:val="20"/>
              </w:rPr>
            </w:pPr>
            <w:r w:rsidRPr="008216FA">
              <w:rPr>
                <w:i/>
                <w:iCs/>
                <w:sz w:val="20"/>
                <w:szCs w:val="20"/>
              </w:rPr>
              <w:t>An Economic and Investment Plan for the Western Balkans (COM(2020) 641 final) and Action Plan for the Implementation of the Green Agenda for the Western Balkans 2021-2030</w:t>
            </w:r>
          </w:p>
        </w:tc>
      </w:tr>
      <w:tr w:rsidR="00D760F0" w:rsidRPr="006D0053" w14:paraId="2614F686" w14:textId="77777777" w:rsidTr="004C6830">
        <w:tc>
          <w:tcPr>
            <w:tcW w:w="976" w:type="dxa"/>
          </w:tcPr>
          <w:p w14:paraId="7514A48E" w14:textId="7523B847" w:rsidR="00D760F0" w:rsidRPr="00780D04" w:rsidRDefault="004C6830" w:rsidP="00C07F92">
            <w:pPr>
              <w:pStyle w:val="Odstavekseznama"/>
              <w:ind w:left="0"/>
              <w:rPr>
                <w:rFonts w:cstheme="minorHAnsi"/>
                <w:i/>
                <w:iCs/>
                <w:sz w:val="20"/>
                <w:szCs w:val="20"/>
              </w:rPr>
            </w:pPr>
            <w:r>
              <w:rPr>
                <w:i/>
                <w:iCs/>
                <w:sz w:val="20"/>
                <w:szCs w:val="20"/>
              </w:rPr>
              <w:t>2X (HR,NM)</w:t>
            </w:r>
          </w:p>
        </w:tc>
        <w:tc>
          <w:tcPr>
            <w:tcW w:w="709" w:type="dxa"/>
          </w:tcPr>
          <w:p w14:paraId="36BADD87" w14:textId="43079EAD" w:rsidR="00D760F0" w:rsidRPr="008216FA" w:rsidRDefault="00D760F0" w:rsidP="00603982">
            <w:pPr>
              <w:jc w:val="center"/>
              <w:rPr>
                <w:i/>
                <w:iCs/>
                <w:sz w:val="20"/>
                <w:szCs w:val="20"/>
              </w:rPr>
            </w:pPr>
            <w:r>
              <w:rPr>
                <w:i/>
                <w:iCs/>
                <w:sz w:val="20"/>
                <w:szCs w:val="20"/>
              </w:rPr>
              <w:t>2</w:t>
            </w:r>
          </w:p>
        </w:tc>
        <w:tc>
          <w:tcPr>
            <w:tcW w:w="567" w:type="dxa"/>
          </w:tcPr>
          <w:p w14:paraId="570EED80" w14:textId="569496C8" w:rsidR="00D760F0" w:rsidRPr="008216FA" w:rsidRDefault="00D760F0" w:rsidP="00603982">
            <w:pPr>
              <w:jc w:val="center"/>
              <w:rPr>
                <w:i/>
                <w:iCs/>
                <w:sz w:val="20"/>
                <w:szCs w:val="20"/>
              </w:rPr>
            </w:pPr>
            <w:r>
              <w:rPr>
                <w:i/>
                <w:iCs/>
                <w:sz w:val="20"/>
                <w:szCs w:val="20"/>
              </w:rPr>
              <w:t>4</w:t>
            </w:r>
          </w:p>
        </w:tc>
        <w:tc>
          <w:tcPr>
            <w:tcW w:w="10878" w:type="dxa"/>
          </w:tcPr>
          <w:p w14:paraId="105849D4" w14:textId="679B9779" w:rsidR="00D760F0" w:rsidRPr="008216FA" w:rsidRDefault="00D760F0" w:rsidP="008216FA">
            <w:pPr>
              <w:rPr>
                <w:i/>
                <w:iCs/>
                <w:sz w:val="20"/>
                <w:szCs w:val="20"/>
              </w:rPr>
            </w:pPr>
            <w:r w:rsidRPr="008216FA">
              <w:rPr>
                <w:i/>
                <w:iCs/>
                <w:sz w:val="20"/>
                <w:szCs w:val="20"/>
              </w:rPr>
              <w:t>Regulation on guidelines for trans-European energy infrastructure (EU) 2022/869</w:t>
            </w:r>
          </w:p>
        </w:tc>
      </w:tr>
      <w:tr w:rsidR="00D760F0" w:rsidRPr="006D0053" w14:paraId="7FC6B73F" w14:textId="77777777" w:rsidTr="004C6830">
        <w:tc>
          <w:tcPr>
            <w:tcW w:w="976" w:type="dxa"/>
          </w:tcPr>
          <w:p w14:paraId="0D42487A" w14:textId="4BC93D73" w:rsidR="00D760F0" w:rsidRPr="00780D04" w:rsidRDefault="00E92429" w:rsidP="00C07F92">
            <w:pPr>
              <w:pStyle w:val="Odstavekseznama"/>
              <w:ind w:left="0"/>
              <w:rPr>
                <w:rFonts w:cstheme="minorHAnsi"/>
                <w:i/>
                <w:iCs/>
                <w:sz w:val="20"/>
                <w:szCs w:val="20"/>
              </w:rPr>
            </w:pPr>
            <w:r>
              <w:rPr>
                <w:i/>
                <w:iCs/>
                <w:sz w:val="20"/>
                <w:szCs w:val="20"/>
              </w:rPr>
              <w:t>3</w:t>
            </w:r>
            <w:r w:rsidR="004C6830">
              <w:rPr>
                <w:i/>
                <w:iCs/>
                <w:sz w:val="20"/>
                <w:szCs w:val="20"/>
              </w:rPr>
              <w:t>X (HR,NM</w:t>
            </w:r>
            <w:r>
              <w:rPr>
                <w:i/>
                <w:iCs/>
                <w:sz w:val="20"/>
                <w:szCs w:val="20"/>
              </w:rPr>
              <w:t xml:space="preserve">, </w:t>
            </w:r>
            <w:r>
              <w:rPr>
                <w:i/>
                <w:iCs/>
                <w:sz w:val="20"/>
                <w:szCs w:val="20"/>
              </w:rPr>
              <w:t>SER</w:t>
            </w:r>
            <w:r w:rsidR="004C6830">
              <w:rPr>
                <w:i/>
                <w:iCs/>
                <w:sz w:val="20"/>
                <w:szCs w:val="20"/>
              </w:rPr>
              <w:t>)</w:t>
            </w:r>
          </w:p>
        </w:tc>
        <w:tc>
          <w:tcPr>
            <w:tcW w:w="709" w:type="dxa"/>
          </w:tcPr>
          <w:p w14:paraId="2E50CCB1" w14:textId="4758B657" w:rsidR="00D760F0" w:rsidRPr="008216FA" w:rsidRDefault="00D760F0" w:rsidP="00603982">
            <w:pPr>
              <w:jc w:val="center"/>
              <w:rPr>
                <w:i/>
                <w:iCs/>
                <w:sz w:val="20"/>
                <w:szCs w:val="20"/>
              </w:rPr>
            </w:pPr>
            <w:r>
              <w:rPr>
                <w:i/>
                <w:iCs/>
                <w:sz w:val="20"/>
                <w:szCs w:val="20"/>
              </w:rPr>
              <w:t>3</w:t>
            </w:r>
          </w:p>
        </w:tc>
        <w:tc>
          <w:tcPr>
            <w:tcW w:w="567" w:type="dxa"/>
          </w:tcPr>
          <w:p w14:paraId="689B23EA" w14:textId="02BDADEB" w:rsidR="00D760F0" w:rsidRPr="008216FA" w:rsidRDefault="00D760F0" w:rsidP="00603982">
            <w:pPr>
              <w:jc w:val="center"/>
              <w:rPr>
                <w:i/>
                <w:iCs/>
                <w:sz w:val="20"/>
                <w:szCs w:val="20"/>
              </w:rPr>
            </w:pPr>
            <w:r>
              <w:rPr>
                <w:i/>
                <w:iCs/>
                <w:sz w:val="20"/>
                <w:szCs w:val="20"/>
              </w:rPr>
              <w:t>11</w:t>
            </w:r>
          </w:p>
        </w:tc>
        <w:tc>
          <w:tcPr>
            <w:tcW w:w="10878" w:type="dxa"/>
          </w:tcPr>
          <w:p w14:paraId="42E322F9" w14:textId="72BA1A98" w:rsidR="00D760F0" w:rsidRPr="008216FA" w:rsidRDefault="00D760F0" w:rsidP="008216FA">
            <w:pPr>
              <w:rPr>
                <w:i/>
                <w:iCs/>
                <w:sz w:val="20"/>
                <w:szCs w:val="20"/>
              </w:rPr>
            </w:pPr>
            <w:r w:rsidRPr="008216FA">
              <w:rPr>
                <w:i/>
                <w:iCs/>
                <w:sz w:val="20"/>
                <w:szCs w:val="20"/>
              </w:rPr>
              <w:t xml:space="preserve">CESEC Electricity Action Plan </w:t>
            </w:r>
          </w:p>
        </w:tc>
      </w:tr>
      <w:tr w:rsidR="00D760F0" w:rsidRPr="006D0053" w14:paraId="0E756F5D" w14:textId="77777777" w:rsidTr="004C6830">
        <w:tc>
          <w:tcPr>
            <w:tcW w:w="976" w:type="dxa"/>
          </w:tcPr>
          <w:p w14:paraId="0570DC5C" w14:textId="24F4D43D" w:rsidR="00D760F0" w:rsidRPr="00780D04" w:rsidRDefault="00E92429" w:rsidP="00C07F92">
            <w:pPr>
              <w:pStyle w:val="Odstavekseznama"/>
              <w:ind w:left="0"/>
              <w:rPr>
                <w:rFonts w:cstheme="minorHAnsi"/>
                <w:i/>
                <w:iCs/>
                <w:sz w:val="20"/>
                <w:szCs w:val="20"/>
              </w:rPr>
            </w:pPr>
            <w:r>
              <w:rPr>
                <w:i/>
                <w:iCs/>
                <w:sz w:val="20"/>
                <w:szCs w:val="20"/>
              </w:rPr>
              <w:t>3</w:t>
            </w:r>
            <w:r w:rsidR="004C6830">
              <w:rPr>
                <w:i/>
                <w:iCs/>
                <w:sz w:val="20"/>
                <w:szCs w:val="20"/>
              </w:rPr>
              <w:t>X (HR,NM</w:t>
            </w:r>
            <w:r>
              <w:rPr>
                <w:i/>
                <w:iCs/>
                <w:sz w:val="20"/>
                <w:szCs w:val="20"/>
              </w:rPr>
              <w:t xml:space="preserve">, </w:t>
            </w:r>
            <w:r>
              <w:rPr>
                <w:i/>
                <w:iCs/>
                <w:sz w:val="20"/>
                <w:szCs w:val="20"/>
              </w:rPr>
              <w:t>SER</w:t>
            </w:r>
            <w:r w:rsidR="004C6830">
              <w:rPr>
                <w:i/>
                <w:iCs/>
                <w:sz w:val="20"/>
                <w:szCs w:val="20"/>
              </w:rPr>
              <w:t>)</w:t>
            </w:r>
          </w:p>
        </w:tc>
        <w:tc>
          <w:tcPr>
            <w:tcW w:w="709" w:type="dxa"/>
          </w:tcPr>
          <w:p w14:paraId="05FA61CB" w14:textId="433B8702" w:rsidR="00D760F0" w:rsidRPr="008216FA" w:rsidRDefault="00D760F0" w:rsidP="00603982">
            <w:pPr>
              <w:jc w:val="center"/>
              <w:rPr>
                <w:i/>
                <w:iCs/>
                <w:sz w:val="20"/>
                <w:szCs w:val="20"/>
              </w:rPr>
            </w:pPr>
            <w:r>
              <w:rPr>
                <w:i/>
                <w:iCs/>
                <w:sz w:val="20"/>
                <w:szCs w:val="20"/>
              </w:rPr>
              <w:t>3</w:t>
            </w:r>
          </w:p>
        </w:tc>
        <w:tc>
          <w:tcPr>
            <w:tcW w:w="567" w:type="dxa"/>
          </w:tcPr>
          <w:p w14:paraId="63BCA80C" w14:textId="24D38686" w:rsidR="00D760F0" w:rsidRPr="008216FA" w:rsidRDefault="00D760F0" w:rsidP="00603982">
            <w:pPr>
              <w:jc w:val="center"/>
              <w:rPr>
                <w:i/>
                <w:iCs/>
                <w:sz w:val="20"/>
                <w:szCs w:val="20"/>
              </w:rPr>
            </w:pPr>
            <w:r>
              <w:rPr>
                <w:i/>
                <w:iCs/>
                <w:sz w:val="20"/>
                <w:szCs w:val="20"/>
              </w:rPr>
              <w:t>12</w:t>
            </w:r>
          </w:p>
        </w:tc>
        <w:tc>
          <w:tcPr>
            <w:tcW w:w="10878" w:type="dxa"/>
          </w:tcPr>
          <w:p w14:paraId="55C25B42" w14:textId="22BDBB06" w:rsidR="00D760F0" w:rsidRPr="008216FA" w:rsidRDefault="00D760F0" w:rsidP="008216FA">
            <w:pPr>
              <w:rPr>
                <w:i/>
                <w:iCs/>
                <w:sz w:val="20"/>
                <w:szCs w:val="20"/>
              </w:rPr>
            </w:pPr>
            <w:r w:rsidRPr="008216FA">
              <w:rPr>
                <w:i/>
                <w:iCs/>
                <w:sz w:val="20"/>
                <w:szCs w:val="20"/>
              </w:rPr>
              <w:t>CESEC Gas Action Plan</w:t>
            </w:r>
          </w:p>
        </w:tc>
      </w:tr>
      <w:tr w:rsidR="00D760F0" w:rsidRPr="006D0053" w14:paraId="1EABC16D" w14:textId="77777777" w:rsidTr="004C6830">
        <w:tc>
          <w:tcPr>
            <w:tcW w:w="976" w:type="dxa"/>
          </w:tcPr>
          <w:p w14:paraId="3DBBB9C1" w14:textId="04E81CC0" w:rsidR="00D760F0" w:rsidRPr="00780D04" w:rsidRDefault="00E92429" w:rsidP="00C07F92">
            <w:pPr>
              <w:pStyle w:val="Odstavekseznama"/>
              <w:ind w:left="0"/>
              <w:rPr>
                <w:rFonts w:cstheme="minorHAnsi"/>
                <w:i/>
                <w:iCs/>
                <w:sz w:val="20"/>
                <w:szCs w:val="20"/>
              </w:rPr>
            </w:pPr>
            <w:r>
              <w:rPr>
                <w:i/>
                <w:iCs/>
                <w:sz w:val="20"/>
                <w:szCs w:val="20"/>
              </w:rPr>
              <w:t>3</w:t>
            </w:r>
            <w:r w:rsidR="004C6830">
              <w:rPr>
                <w:i/>
                <w:iCs/>
                <w:sz w:val="20"/>
                <w:szCs w:val="20"/>
              </w:rPr>
              <w:t>X (HR,NM</w:t>
            </w:r>
            <w:r>
              <w:rPr>
                <w:i/>
                <w:iCs/>
                <w:sz w:val="20"/>
                <w:szCs w:val="20"/>
              </w:rPr>
              <w:t xml:space="preserve">, </w:t>
            </w:r>
            <w:r>
              <w:rPr>
                <w:i/>
                <w:iCs/>
                <w:sz w:val="20"/>
                <w:szCs w:val="20"/>
              </w:rPr>
              <w:t>SER</w:t>
            </w:r>
            <w:r w:rsidR="004C6830">
              <w:rPr>
                <w:i/>
                <w:iCs/>
                <w:sz w:val="20"/>
                <w:szCs w:val="20"/>
              </w:rPr>
              <w:t>)</w:t>
            </w:r>
          </w:p>
        </w:tc>
        <w:tc>
          <w:tcPr>
            <w:tcW w:w="709" w:type="dxa"/>
          </w:tcPr>
          <w:p w14:paraId="493F5761" w14:textId="2902E036" w:rsidR="00D760F0" w:rsidRPr="008216FA" w:rsidRDefault="00D760F0" w:rsidP="00603982">
            <w:pPr>
              <w:jc w:val="center"/>
              <w:rPr>
                <w:i/>
                <w:iCs/>
                <w:sz w:val="20"/>
                <w:szCs w:val="20"/>
              </w:rPr>
            </w:pPr>
            <w:r>
              <w:rPr>
                <w:i/>
                <w:iCs/>
                <w:sz w:val="20"/>
                <w:szCs w:val="20"/>
              </w:rPr>
              <w:t>2</w:t>
            </w:r>
          </w:p>
        </w:tc>
        <w:tc>
          <w:tcPr>
            <w:tcW w:w="567" w:type="dxa"/>
          </w:tcPr>
          <w:p w14:paraId="105730F9" w14:textId="48673163" w:rsidR="00D760F0" w:rsidRPr="008216FA" w:rsidRDefault="00D760F0" w:rsidP="00603982">
            <w:pPr>
              <w:jc w:val="center"/>
              <w:rPr>
                <w:i/>
                <w:iCs/>
                <w:sz w:val="20"/>
                <w:szCs w:val="20"/>
              </w:rPr>
            </w:pPr>
            <w:r>
              <w:rPr>
                <w:i/>
                <w:iCs/>
                <w:sz w:val="20"/>
                <w:szCs w:val="20"/>
              </w:rPr>
              <w:t>6</w:t>
            </w:r>
          </w:p>
        </w:tc>
        <w:tc>
          <w:tcPr>
            <w:tcW w:w="10878" w:type="dxa"/>
          </w:tcPr>
          <w:p w14:paraId="65D1FE66" w14:textId="5787D084" w:rsidR="00D760F0" w:rsidRPr="008216FA" w:rsidRDefault="00D760F0" w:rsidP="008216FA">
            <w:pPr>
              <w:rPr>
                <w:i/>
                <w:iCs/>
                <w:sz w:val="20"/>
                <w:szCs w:val="20"/>
              </w:rPr>
            </w:pPr>
            <w:r w:rsidRPr="008216FA">
              <w:rPr>
                <w:i/>
                <w:iCs/>
                <w:sz w:val="20"/>
                <w:szCs w:val="20"/>
              </w:rPr>
              <w:t xml:space="preserve">Delegated Regulations amending Regulation (EU) No 347/2013 as regards the Union list of projects of common interest (PCI) </w:t>
            </w:r>
          </w:p>
        </w:tc>
      </w:tr>
      <w:tr w:rsidR="00D760F0" w:rsidRPr="006D0053" w14:paraId="2F5A7561" w14:textId="77777777" w:rsidTr="004C6830">
        <w:tc>
          <w:tcPr>
            <w:tcW w:w="976" w:type="dxa"/>
          </w:tcPr>
          <w:p w14:paraId="1F0E675C" w14:textId="26DE7212" w:rsidR="00D760F0" w:rsidRPr="00780D04" w:rsidRDefault="00E92429" w:rsidP="00C07F92">
            <w:pPr>
              <w:pStyle w:val="Odstavekseznama"/>
              <w:ind w:left="0"/>
              <w:rPr>
                <w:rFonts w:cstheme="minorHAnsi"/>
                <w:i/>
                <w:iCs/>
                <w:sz w:val="20"/>
                <w:szCs w:val="20"/>
              </w:rPr>
            </w:pPr>
            <w:r>
              <w:rPr>
                <w:i/>
                <w:iCs/>
                <w:sz w:val="20"/>
                <w:szCs w:val="20"/>
              </w:rPr>
              <w:lastRenderedPageBreak/>
              <w:t>3</w:t>
            </w:r>
            <w:r w:rsidR="004C6830">
              <w:rPr>
                <w:i/>
                <w:iCs/>
                <w:sz w:val="20"/>
                <w:szCs w:val="20"/>
              </w:rPr>
              <w:t>X (HR,NM</w:t>
            </w:r>
            <w:r>
              <w:rPr>
                <w:i/>
                <w:iCs/>
                <w:sz w:val="20"/>
                <w:szCs w:val="20"/>
              </w:rPr>
              <w:t xml:space="preserve">, </w:t>
            </w:r>
            <w:r>
              <w:rPr>
                <w:i/>
                <w:iCs/>
                <w:sz w:val="20"/>
                <w:szCs w:val="20"/>
              </w:rPr>
              <w:t>SER</w:t>
            </w:r>
            <w:r w:rsidR="004C6830">
              <w:rPr>
                <w:i/>
                <w:iCs/>
                <w:sz w:val="20"/>
                <w:szCs w:val="20"/>
              </w:rPr>
              <w:t>)</w:t>
            </w:r>
          </w:p>
        </w:tc>
        <w:tc>
          <w:tcPr>
            <w:tcW w:w="709" w:type="dxa"/>
          </w:tcPr>
          <w:p w14:paraId="3645F8EF" w14:textId="3C85FF4F" w:rsidR="00D760F0" w:rsidRPr="008216FA" w:rsidRDefault="00D760F0" w:rsidP="00603982">
            <w:pPr>
              <w:jc w:val="center"/>
              <w:rPr>
                <w:i/>
                <w:iCs/>
                <w:sz w:val="20"/>
                <w:szCs w:val="20"/>
              </w:rPr>
            </w:pPr>
            <w:r>
              <w:rPr>
                <w:i/>
                <w:iCs/>
                <w:sz w:val="20"/>
                <w:szCs w:val="20"/>
              </w:rPr>
              <w:t>3</w:t>
            </w:r>
          </w:p>
        </w:tc>
        <w:tc>
          <w:tcPr>
            <w:tcW w:w="567" w:type="dxa"/>
          </w:tcPr>
          <w:p w14:paraId="6A7BF776" w14:textId="77099D88" w:rsidR="00D760F0" w:rsidRPr="008216FA" w:rsidRDefault="00D760F0" w:rsidP="00603982">
            <w:pPr>
              <w:jc w:val="center"/>
              <w:rPr>
                <w:i/>
                <w:iCs/>
                <w:sz w:val="20"/>
                <w:szCs w:val="20"/>
              </w:rPr>
            </w:pPr>
            <w:r>
              <w:rPr>
                <w:i/>
                <w:iCs/>
                <w:sz w:val="20"/>
                <w:szCs w:val="20"/>
              </w:rPr>
              <w:t>7</w:t>
            </w:r>
          </w:p>
        </w:tc>
        <w:tc>
          <w:tcPr>
            <w:tcW w:w="10878" w:type="dxa"/>
          </w:tcPr>
          <w:p w14:paraId="069FFBD5" w14:textId="7BFE6BD6" w:rsidR="00D760F0" w:rsidRPr="008216FA" w:rsidRDefault="00D760F0" w:rsidP="008216FA">
            <w:pPr>
              <w:rPr>
                <w:i/>
                <w:iCs/>
                <w:sz w:val="20"/>
                <w:szCs w:val="20"/>
              </w:rPr>
            </w:pPr>
            <w:r w:rsidRPr="008216FA">
              <w:rPr>
                <w:i/>
                <w:iCs/>
                <w:sz w:val="20"/>
                <w:szCs w:val="20"/>
              </w:rPr>
              <w:t xml:space="preserve">Trans-European Network for Energy (TEN-E) </w:t>
            </w:r>
          </w:p>
        </w:tc>
      </w:tr>
      <w:tr w:rsidR="00D760F0" w:rsidRPr="006D0053" w14:paraId="47C78A98" w14:textId="77777777" w:rsidTr="004C6830">
        <w:tc>
          <w:tcPr>
            <w:tcW w:w="976" w:type="dxa"/>
          </w:tcPr>
          <w:p w14:paraId="4A3DF330" w14:textId="23C1726C" w:rsidR="00D760F0" w:rsidRPr="00780D04" w:rsidRDefault="00E92429" w:rsidP="00C07F92">
            <w:pPr>
              <w:pStyle w:val="Odstavekseznama"/>
              <w:ind w:left="0"/>
              <w:rPr>
                <w:rFonts w:cstheme="minorHAnsi"/>
                <w:i/>
                <w:iCs/>
                <w:sz w:val="20"/>
                <w:szCs w:val="20"/>
              </w:rPr>
            </w:pPr>
            <w:r>
              <w:rPr>
                <w:i/>
                <w:iCs/>
                <w:sz w:val="20"/>
                <w:szCs w:val="20"/>
              </w:rPr>
              <w:t>3</w:t>
            </w:r>
            <w:r w:rsidR="004C6830">
              <w:rPr>
                <w:i/>
                <w:iCs/>
                <w:sz w:val="20"/>
                <w:szCs w:val="20"/>
              </w:rPr>
              <w:t>X (HR,NM</w:t>
            </w:r>
            <w:r>
              <w:rPr>
                <w:i/>
                <w:iCs/>
                <w:sz w:val="20"/>
                <w:szCs w:val="20"/>
              </w:rPr>
              <w:t xml:space="preserve">, </w:t>
            </w:r>
            <w:r>
              <w:rPr>
                <w:i/>
                <w:iCs/>
                <w:sz w:val="20"/>
                <w:szCs w:val="20"/>
              </w:rPr>
              <w:t>SER</w:t>
            </w:r>
            <w:r w:rsidR="004C6830">
              <w:rPr>
                <w:i/>
                <w:iCs/>
                <w:sz w:val="20"/>
                <w:szCs w:val="20"/>
              </w:rPr>
              <w:t>)</w:t>
            </w:r>
          </w:p>
        </w:tc>
        <w:tc>
          <w:tcPr>
            <w:tcW w:w="709" w:type="dxa"/>
          </w:tcPr>
          <w:p w14:paraId="02798109" w14:textId="379AFB72" w:rsidR="00D760F0" w:rsidRPr="008216FA" w:rsidRDefault="00D760F0" w:rsidP="00603982">
            <w:pPr>
              <w:pStyle w:val="Odstavekseznama"/>
              <w:ind w:left="0"/>
              <w:jc w:val="center"/>
              <w:rPr>
                <w:i/>
                <w:iCs/>
                <w:sz w:val="20"/>
                <w:szCs w:val="20"/>
              </w:rPr>
            </w:pPr>
            <w:r>
              <w:rPr>
                <w:i/>
                <w:iCs/>
                <w:sz w:val="20"/>
                <w:szCs w:val="20"/>
              </w:rPr>
              <w:t>4</w:t>
            </w:r>
          </w:p>
        </w:tc>
        <w:tc>
          <w:tcPr>
            <w:tcW w:w="567" w:type="dxa"/>
          </w:tcPr>
          <w:p w14:paraId="6A89211C" w14:textId="63DB2739" w:rsidR="00D760F0" w:rsidRPr="008216FA" w:rsidRDefault="00D760F0" w:rsidP="00603982">
            <w:pPr>
              <w:pStyle w:val="Odstavekseznama"/>
              <w:ind w:left="0"/>
              <w:jc w:val="center"/>
              <w:rPr>
                <w:i/>
                <w:iCs/>
                <w:sz w:val="20"/>
                <w:szCs w:val="20"/>
              </w:rPr>
            </w:pPr>
            <w:r>
              <w:rPr>
                <w:i/>
                <w:iCs/>
                <w:sz w:val="20"/>
                <w:szCs w:val="20"/>
              </w:rPr>
              <w:t>13</w:t>
            </w:r>
          </w:p>
        </w:tc>
        <w:tc>
          <w:tcPr>
            <w:tcW w:w="10878" w:type="dxa"/>
          </w:tcPr>
          <w:p w14:paraId="45A75F50" w14:textId="30D15A7C" w:rsidR="00D760F0" w:rsidRPr="008216FA" w:rsidRDefault="00D760F0" w:rsidP="008216FA">
            <w:pPr>
              <w:pStyle w:val="Odstavekseznama"/>
              <w:ind w:left="0"/>
              <w:rPr>
                <w:i/>
                <w:iCs/>
                <w:sz w:val="20"/>
                <w:szCs w:val="20"/>
              </w:rPr>
            </w:pPr>
            <w:r w:rsidRPr="008216FA">
              <w:rPr>
                <w:i/>
                <w:iCs/>
                <w:sz w:val="20"/>
                <w:szCs w:val="20"/>
              </w:rPr>
              <w:t>RCC South East Europe 2030 Strategy</w:t>
            </w:r>
          </w:p>
        </w:tc>
      </w:tr>
      <w:tr w:rsidR="00D760F0" w:rsidRPr="006D0053" w14:paraId="0ADDF2E2" w14:textId="77777777" w:rsidTr="004C6830">
        <w:tc>
          <w:tcPr>
            <w:tcW w:w="976" w:type="dxa"/>
          </w:tcPr>
          <w:p w14:paraId="329D6053" w14:textId="32D14129" w:rsidR="00D760F0" w:rsidRPr="00780D04" w:rsidRDefault="004C6830" w:rsidP="00C07F92">
            <w:pPr>
              <w:pStyle w:val="Odstavekseznama"/>
              <w:ind w:left="0"/>
              <w:rPr>
                <w:rFonts w:cstheme="minorHAnsi"/>
                <w:i/>
                <w:iCs/>
                <w:sz w:val="20"/>
                <w:szCs w:val="20"/>
              </w:rPr>
            </w:pPr>
            <w:r>
              <w:rPr>
                <w:i/>
                <w:iCs/>
                <w:sz w:val="20"/>
                <w:szCs w:val="20"/>
              </w:rPr>
              <w:t>2X (HR,NM)</w:t>
            </w:r>
          </w:p>
        </w:tc>
        <w:tc>
          <w:tcPr>
            <w:tcW w:w="709" w:type="dxa"/>
          </w:tcPr>
          <w:p w14:paraId="5A85262B" w14:textId="31C9A28C" w:rsidR="00D760F0" w:rsidRDefault="00D760F0" w:rsidP="00603982">
            <w:pPr>
              <w:pStyle w:val="Odstavekseznama"/>
              <w:ind w:left="0"/>
              <w:jc w:val="center"/>
              <w:rPr>
                <w:i/>
                <w:iCs/>
                <w:sz w:val="20"/>
                <w:szCs w:val="20"/>
              </w:rPr>
            </w:pPr>
            <w:r>
              <w:rPr>
                <w:i/>
                <w:iCs/>
                <w:sz w:val="20"/>
                <w:szCs w:val="20"/>
              </w:rPr>
              <w:t>4</w:t>
            </w:r>
          </w:p>
        </w:tc>
        <w:tc>
          <w:tcPr>
            <w:tcW w:w="567" w:type="dxa"/>
          </w:tcPr>
          <w:p w14:paraId="7BF733C6" w14:textId="77777777" w:rsidR="00D760F0" w:rsidRPr="00EF7AA2" w:rsidRDefault="00D760F0" w:rsidP="00603982">
            <w:pPr>
              <w:pStyle w:val="Odstavekseznama"/>
              <w:ind w:left="0"/>
              <w:jc w:val="center"/>
              <w:rPr>
                <w:i/>
                <w:iCs/>
                <w:sz w:val="20"/>
                <w:szCs w:val="20"/>
              </w:rPr>
            </w:pPr>
          </w:p>
        </w:tc>
        <w:tc>
          <w:tcPr>
            <w:tcW w:w="10878" w:type="dxa"/>
          </w:tcPr>
          <w:p w14:paraId="41162D8B" w14:textId="29C815C0" w:rsidR="00D760F0" w:rsidRPr="008216FA" w:rsidRDefault="00D760F0" w:rsidP="008216FA">
            <w:pPr>
              <w:pStyle w:val="Odstavekseznama"/>
              <w:ind w:left="0"/>
              <w:rPr>
                <w:i/>
                <w:iCs/>
                <w:sz w:val="20"/>
                <w:szCs w:val="20"/>
              </w:rPr>
            </w:pPr>
            <w:r w:rsidRPr="00EF7AA2">
              <w:rPr>
                <w:i/>
                <w:iCs/>
                <w:sz w:val="20"/>
                <w:szCs w:val="20"/>
              </w:rPr>
              <w:t>EMGF Long-Term Strategy</w:t>
            </w:r>
          </w:p>
        </w:tc>
      </w:tr>
    </w:tbl>
    <w:p w14:paraId="6262D349" w14:textId="77777777" w:rsidR="006F60E0" w:rsidRPr="00EB6BE7" w:rsidRDefault="006F60E0" w:rsidP="003470D7">
      <w:pPr>
        <w:pStyle w:val="Odstavekseznama"/>
        <w:rPr>
          <w:i/>
          <w:iCs/>
        </w:rPr>
      </w:pPr>
    </w:p>
    <w:p w14:paraId="0F7B95C1" w14:textId="77777777" w:rsidR="003470D7" w:rsidRDefault="003470D7" w:rsidP="003470D7">
      <w:pPr>
        <w:pStyle w:val="Odstavekseznama"/>
        <w:ind w:left="2160"/>
      </w:pPr>
    </w:p>
    <w:p w14:paraId="4D8308B4" w14:textId="455C3016" w:rsidR="00566E0E" w:rsidRPr="00E41B9F" w:rsidRDefault="00566E0E" w:rsidP="00F76452">
      <w:pPr>
        <w:pStyle w:val="Odstavekseznama"/>
        <w:numPr>
          <w:ilvl w:val="2"/>
          <w:numId w:val="9"/>
        </w:numPr>
        <w:rPr>
          <w:b/>
        </w:rPr>
      </w:pPr>
      <w:r w:rsidRPr="00E41B9F">
        <w:rPr>
          <w:b/>
        </w:rPr>
        <w:t>I</w:t>
      </w:r>
      <w:r w:rsidR="00EB6BE7" w:rsidRPr="00E41B9F">
        <w:rPr>
          <w:b/>
        </w:rPr>
        <w:t>s there another policy, or initiative</w:t>
      </w:r>
      <w:r w:rsidR="00BE4898" w:rsidRPr="00E41B9F">
        <w:rPr>
          <w:b/>
        </w:rPr>
        <w:t>,</w:t>
      </w:r>
      <w:r w:rsidR="00EB6BE7" w:rsidRPr="00E41B9F">
        <w:rPr>
          <w:b/>
        </w:rPr>
        <w:t xml:space="preserve"> to be mentioned?  </w:t>
      </w:r>
    </w:p>
    <w:p w14:paraId="174851C7" w14:textId="77777777" w:rsidR="00F76452" w:rsidRDefault="00F76452" w:rsidP="00F76452">
      <w:pPr>
        <w:pStyle w:val="Brezrazmikov"/>
      </w:pPr>
      <w:r>
        <w:t xml:space="preserve">GREECE: </w:t>
      </w:r>
    </w:p>
    <w:p w14:paraId="732418F8" w14:textId="77777777" w:rsidR="00F76452" w:rsidRDefault="00F76452" w:rsidP="006E1860">
      <w:pPr>
        <w:pStyle w:val="Odstavekseznama"/>
        <w:numPr>
          <w:ilvl w:val="0"/>
          <w:numId w:val="16"/>
        </w:numPr>
        <w:jc w:val="both"/>
      </w:pPr>
      <w:r>
        <w:t xml:space="preserve">EMGF Long-Term Strategy </w:t>
      </w:r>
    </w:p>
    <w:p w14:paraId="0B5A0AC7" w14:textId="77777777" w:rsidR="00F76452" w:rsidRDefault="00F76452" w:rsidP="006E1860">
      <w:pPr>
        <w:pStyle w:val="Odstavekseznama"/>
        <w:numPr>
          <w:ilvl w:val="0"/>
          <w:numId w:val="16"/>
        </w:numPr>
        <w:jc w:val="both"/>
      </w:pPr>
      <w:r>
        <w:t>‘</w:t>
      </w:r>
      <w:proofErr w:type="spellStart"/>
      <w:r>
        <w:t>REPowerEU</w:t>
      </w:r>
      <w:proofErr w:type="spellEnd"/>
      <w:r>
        <w:t xml:space="preserve"> plan’ </w:t>
      </w:r>
    </w:p>
    <w:p w14:paraId="4BE92724" w14:textId="77777777" w:rsidR="00F76452" w:rsidRDefault="00F76452" w:rsidP="006E1860">
      <w:pPr>
        <w:pStyle w:val="Odstavekseznama"/>
        <w:numPr>
          <w:ilvl w:val="0"/>
          <w:numId w:val="16"/>
        </w:numPr>
        <w:jc w:val="both"/>
      </w:pPr>
      <w:r>
        <w:t xml:space="preserve">Strategy for an EU external energy engagement </w:t>
      </w:r>
    </w:p>
    <w:p w14:paraId="1210A3BF" w14:textId="77777777" w:rsidR="00F76452" w:rsidRDefault="00F76452" w:rsidP="006E1860">
      <w:pPr>
        <w:pStyle w:val="Odstavekseznama"/>
        <w:numPr>
          <w:ilvl w:val="0"/>
          <w:numId w:val="16"/>
        </w:numPr>
        <w:jc w:val="both"/>
      </w:pPr>
      <w:r>
        <w:t>Regulation 2017/1938 on gas security of supply, as amended by Regulation (EU) 2022/1032</w:t>
      </w:r>
    </w:p>
    <w:p w14:paraId="689892CD" w14:textId="77777777" w:rsidR="00F76452" w:rsidRDefault="00F76452" w:rsidP="006E1860">
      <w:pPr>
        <w:pStyle w:val="Odstavekseznama"/>
        <w:numPr>
          <w:ilvl w:val="0"/>
          <w:numId w:val="16"/>
        </w:numPr>
        <w:jc w:val="both"/>
      </w:pPr>
      <w:r>
        <w:t xml:space="preserve">Council Regulation (EU) 2022/2576 of 19 December 2022 enhancing solidarity through better coordination of gas purchases, reliable price benchmarks and exchanges of gas across borders </w:t>
      </w:r>
    </w:p>
    <w:p w14:paraId="2BC284FC" w14:textId="45A67080" w:rsidR="00F76452" w:rsidRDefault="00F76452" w:rsidP="006E1860">
      <w:pPr>
        <w:pStyle w:val="Odstavekseznama"/>
        <w:numPr>
          <w:ilvl w:val="0"/>
          <w:numId w:val="16"/>
        </w:numPr>
        <w:jc w:val="both"/>
      </w:pPr>
      <w:r>
        <w:t>Directive (EU) 2022/2555 on measures for a high common level of cybersecurity across the Union (NIS 2 Directive)</w:t>
      </w:r>
    </w:p>
    <w:p w14:paraId="74EC2C71" w14:textId="64E97B05" w:rsidR="00F76452" w:rsidRDefault="00D760F0" w:rsidP="006E1860">
      <w:pPr>
        <w:pStyle w:val="Brezrazmikov"/>
        <w:jc w:val="both"/>
      </w:pPr>
      <w:r>
        <w:t>ITALY:</w:t>
      </w:r>
    </w:p>
    <w:p w14:paraId="499996B7" w14:textId="77777777" w:rsidR="00D760F0" w:rsidRDefault="00D760F0" w:rsidP="006E1860">
      <w:pPr>
        <w:pStyle w:val="Odstavekseznama"/>
        <w:numPr>
          <w:ilvl w:val="0"/>
          <w:numId w:val="16"/>
        </w:numPr>
        <w:jc w:val="both"/>
      </w:pPr>
      <w:proofErr w:type="spellStart"/>
      <w:r>
        <w:t>REPower</w:t>
      </w:r>
      <w:proofErr w:type="spellEnd"/>
      <w:r>
        <w:t xml:space="preserve"> EU: Joint European Action for more affordable, secure and sustainable energy </w:t>
      </w:r>
    </w:p>
    <w:p w14:paraId="6C214E46" w14:textId="39E99F9F" w:rsidR="00D760F0" w:rsidRDefault="00D760F0" w:rsidP="006E1860">
      <w:pPr>
        <w:pStyle w:val="Odstavekseznama"/>
        <w:numPr>
          <w:ilvl w:val="0"/>
          <w:numId w:val="16"/>
        </w:numPr>
        <w:jc w:val="both"/>
      </w:pPr>
      <w:r>
        <w:t>EIB (European Investment Bank) Guidelines for (energy) project financing and risk assessment</w:t>
      </w:r>
    </w:p>
    <w:p w14:paraId="529D56D3" w14:textId="5A88949B" w:rsidR="006E1860" w:rsidRDefault="006E1860" w:rsidP="006E1860">
      <w:pPr>
        <w:pStyle w:val="Brezrazmikov"/>
        <w:jc w:val="both"/>
      </w:pPr>
      <w:r>
        <w:t>NORTH MACEDONIA:</w:t>
      </w:r>
    </w:p>
    <w:p w14:paraId="4AD3B7E7" w14:textId="77777777" w:rsidR="006E1860" w:rsidRDefault="006E1860" w:rsidP="006E1860">
      <w:pPr>
        <w:pStyle w:val="Odstavekseznama"/>
        <w:numPr>
          <w:ilvl w:val="0"/>
          <w:numId w:val="16"/>
        </w:numPr>
        <w:jc w:val="both"/>
      </w:pPr>
      <w:r>
        <w:t xml:space="preserve">Regulation (EU) 2017/1938 concerning measures to safeguard the security of gas supply </w:t>
      </w:r>
    </w:p>
    <w:p w14:paraId="44B9D2E7" w14:textId="7DA73D86" w:rsidR="006E1860" w:rsidRDefault="006E1860" w:rsidP="006E1860">
      <w:pPr>
        <w:pStyle w:val="Odstavekseznama"/>
        <w:numPr>
          <w:ilvl w:val="0"/>
          <w:numId w:val="16"/>
        </w:numPr>
        <w:jc w:val="both"/>
      </w:pPr>
      <w:r>
        <w:t>Regulation (EU) 2019/941 on risk-preparedness in the electricity sector</w:t>
      </w:r>
    </w:p>
    <w:p w14:paraId="13F03EB6" w14:textId="038AA684" w:rsidR="004C6830" w:rsidRDefault="004C6830" w:rsidP="004C6830">
      <w:pPr>
        <w:pStyle w:val="Brezrazmikov"/>
      </w:pPr>
      <w:r>
        <w:lastRenderedPageBreak/>
        <w:t>CROATIA:</w:t>
      </w:r>
    </w:p>
    <w:p w14:paraId="38EDBD0B" w14:textId="77777777" w:rsidR="004C6830" w:rsidRDefault="004C6830" w:rsidP="004C6830">
      <w:pPr>
        <w:pStyle w:val="Odstavekseznama"/>
        <w:numPr>
          <w:ilvl w:val="0"/>
          <w:numId w:val="16"/>
        </w:numPr>
        <w:jc w:val="both"/>
      </w:pPr>
      <w:r>
        <w:t xml:space="preserve">Regulation (EU) 2017/1938 concerning measures to safeguard the security of gas supply </w:t>
      </w:r>
    </w:p>
    <w:p w14:paraId="7922CF0C" w14:textId="0F368089" w:rsidR="004C6830" w:rsidRDefault="004C6830" w:rsidP="004C6830">
      <w:pPr>
        <w:pStyle w:val="Odstavekseznama"/>
        <w:numPr>
          <w:ilvl w:val="0"/>
          <w:numId w:val="16"/>
        </w:numPr>
        <w:jc w:val="both"/>
      </w:pPr>
      <w:r>
        <w:t>Regulation (EU) 2019/941 on risk-preparedness in the electricity sector.</w:t>
      </w:r>
    </w:p>
    <w:p w14:paraId="09ECA86F" w14:textId="77777777" w:rsidR="009E542D" w:rsidRDefault="009E542D" w:rsidP="009E542D">
      <w:pPr>
        <w:jc w:val="both"/>
      </w:pPr>
    </w:p>
    <w:p w14:paraId="1293DF25" w14:textId="3C4CC8BF" w:rsidR="00E32BD2" w:rsidRPr="00E32BD2" w:rsidRDefault="00E32BD2" w:rsidP="00871E90">
      <w:pPr>
        <w:pStyle w:val="Naslov3"/>
        <w:numPr>
          <w:ilvl w:val="1"/>
          <w:numId w:val="1"/>
        </w:numPr>
      </w:pPr>
      <w:r>
        <w:t>Actions</w:t>
      </w:r>
    </w:p>
    <w:p w14:paraId="01A54315" w14:textId="77777777" w:rsidR="008A4F7F" w:rsidRDefault="008A4F7F" w:rsidP="008A4F7F"/>
    <w:p w14:paraId="01A4E24A" w14:textId="0A7C9674" w:rsidR="008A4F7F" w:rsidRDefault="009E0B45" w:rsidP="00780D04">
      <w:r>
        <w:t xml:space="preserve">There are </w:t>
      </w:r>
      <w:r w:rsidR="008216FA">
        <w:t>three</w:t>
      </w:r>
      <w:r>
        <w:t xml:space="preserve"> </w:t>
      </w:r>
      <w:r w:rsidRPr="008216FA">
        <w:rPr>
          <w:b/>
          <w:bCs/>
        </w:rPr>
        <w:t>Actions</w:t>
      </w:r>
      <w:r>
        <w:t xml:space="preserve"> foreseen in the</w:t>
      </w:r>
      <w:r w:rsidR="001F1D2B">
        <w:t xml:space="preserve"> </w:t>
      </w:r>
      <w:r w:rsidR="00CC682D">
        <w:t>initial</w:t>
      </w:r>
      <w:r w:rsidR="005A6EF7" w:rsidRPr="00E32BD2">
        <w:t xml:space="preserve"> </w:t>
      </w:r>
      <w:r w:rsidR="00EB6BE7">
        <w:t>policy</w:t>
      </w:r>
      <w:r w:rsidR="005A6EF7" w:rsidRPr="00E32BD2">
        <w:t xml:space="preserve"> paper</w:t>
      </w:r>
      <w:r w:rsidR="008A4F7F">
        <w:t>:</w:t>
      </w:r>
    </w:p>
    <w:p w14:paraId="58F918F1" w14:textId="153F52CD" w:rsidR="003F528E" w:rsidRPr="008216FA" w:rsidRDefault="003F528E" w:rsidP="008216FA">
      <w:pPr>
        <w:spacing w:after="0" w:line="240" w:lineRule="auto"/>
        <w:rPr>
          <w:b/>
          <w:i/>
          <w:iCs/>
          <w:sz w:val="20"/>
          <w:szCs w:val="20"/>
        </w:rPr>
      </w:pPr>
      <w:r w:rsidRPr="008216FA">
        <w:rPr>
          <w:b/>
          <w:i/>
          <w:iCs/>
          <w:sz w:val="20"/>
          <w:szCs w:val="20"/>
        </w:rPr>
        <w:t>Action 1.1: Integrated power networks and market supporting the green transition of Adriatic Ionian Region:</w:t>
      </w:r>
    </w:p>
    <w:p w14:paraId="673ECA49" w14:textId="31ED6C76" w:rsidR="003F528E" w:rsidRPr="008216FA" w:rsidRDefault="003F528E" w:rsidP="00F76452">
      <w:pPr>
        <w:pStyle w:val="Odstavekseznama"/>
        <w:numPr>
          <w:ilvl w:val="0"/>
          <w:numId w:val="11"/>
        </w:numPr>
        <w:spacing w:after="0" w:line="240" w:lineRule="auto"/>
        <w:ind w:left="284" w:hanging="142"/>
        <w:rPr>
          <w:i/>
          <w:iCs/>
          <w:sz w:val="20"/>
          <w:szCs w:val="20"/>
        </w:rPr>
      </w:pPr>
      <w:r w:rsidRPr="008216FA">
        <w:rPr>
          <w:i/>
          <w:iCs/>
          <w:sz w:val="20"/>
          <w:szCs w:val="20"/>
        </w:rPr>
        <w:t>Projects supporting the Trans</w:t>
      </w:r>
      <w:r w:rsidR="002111EF" w:rsidRPr="008216FA">
        <w:rPr>
          <w:i/>
          <w:iCs/>
          <w:sz w:val="20"/>
          <w:szCs w:val="20"/>
        </w:rPr>
        <w:t>-</w:t>
      </w:r>
      <w:proofErr w:type="spellStart"/>
      <w:r w:rsidRPr="008216FA">
        <w:rPr>
          <w:i/>
          <w:iCs/>
          <w:sz w:val="20"/>
          <w:szCs w:val="20"/>
        </w:rPr>
        <w:t>balkan</w:t>
      </w:r>
      <w:proofErr w:type="spellEnd"/>
      <w:r w:rsidRPr="008216FA">
        <w:rPr>
          <w:i/>
          <w:iCs/>
          <w:sz w:val="20"/>
          <w:szCs w:val="20"/>
        </w:rPr>
        <w:t xml:space="preserve"> Electricity Corridor: new power transmission lines, their reinforcements to allow electricity trade, improve grid stability and the large-scale deployment of source, future-proofing - market integration of the planned RES investments. </w:t>
      </w:r>
    </w:p>
    <w:p w14:paraId="6EE35292" w14:textId="77777777" w:rsidR="003F528E" w:rsidRPr="008216FA" w:rsidRDefault="003F528E" w:rsidP="00F76452">
      <w:pPr>
        <w:pStyle w:val="Odstavekseznama"/>
        <w:numPr>
          <w:ilvl w:val="0"/>
          <w:numId w:val="11"/>
        </w:numPr>
        <w:spacing w:after="0" w:line="240" w:lineRule="auto"/>
        <w:ind w:left="284" w:hanging="142"/>
        <w:rPr>
          <w:i/>
          <w:iCs/>
          <w:sz w:val="20"/>
          <w:szCs w:val="20"/>
        </w:rPr>
      </w:pPr>
      <w:r w:rsidRPr="008216FA">
        <w:rPr>
          <w:i/>
          <w:iCs/>
          <w:sz w:val="20"/>
          <w:szCs w:val="20"/>
        </w:rPr>
        <w:t xml:space="preserve">Power market coupling and integration. Creation of a wholesale power market for the Adriatic-Ionian Region according to a number of steps including harmonisation of electricity transmission tariffs, addressing regulatory barriers and pending Treaty reform in the </w:t>
      </w:r>
      <w:proofErr w:type="gramStart"/>
      <w:r w:rsidRPr="008216FA">
        <w:rPr>
          <w:i/>
          <w:iCs/>
          <w:sz w:val="20"/>
          <w:szCs w:val="20"/>
        </w:rPr>
        <w:t>Energy  Community</w:t>
      </w:r>
      <w:proofErr w:type="gramEnd"/>
      <w:r w:rsidRPr="008216FA">
        <w:rPr>
          <w:i/>
          <w:iCs/>
          <w:sz w:val="20"/>
          <w:szCs w:val="20"/>
        </w:rPr>
        <w:t xml:space="preserve"> Parties,  progressive market coupling, power purchase agreements and use of </w:t>
      </w:r>
      <w:proofErr w:type="spellStart"/>
      <w:r w:rsidRPr="008216FA">
        <w:rPr>
          <w:i/>
          <w:iCs/>
          <w:sz w:val="20"/>
          <w:szCs w:val="20"/>
        </w:rPr>
        <w:t>blockchain</w:t>
      </w:r>
      <w:proofErr w:type="spellEnd"/>
      <w:r w:rsidRPr="008216FA">
        <w:rPr>
          <w:i/>
          <w:iCs/>
          <w:sz w:val="20"/>
          <w:szCs w:val="20"/>
        </w:rPr>
        <w:t xml:space="preserve"> to facilitate electricity trading. </w:t>
      </w:r>
    </w:p>
    <w:p w14:paraId="536E141E" w14:textId="77777777" w:rsidR="008216FA" w:rsidRDefault="003F528E" w:rsidP="00F76452">
      <w:pPr>
        <w:pStyle w:val="Odstavekseznama"/>
        <w:numPr>
          <w:ilvl w:val="0"/>
          <w:numId w:val="11"/>
        </w:numPr>
        <w:spacing w:after="0"/>
        <w:ind w:left="284" w:hanging="142"/>
        <w:rPr>
          <w:i/>
          <w:iCs/>
          <w:sz w:val="20"/>
          <w:szCs w:val="20"/>
        </w:rPr>
      </w:pPr>
      <w:r w:rsidRPr="008216FA">
        <w:rPr>
          <w:i/>
          <w:iCs/>
          <w:sz w:val="20"/>
          <w:szCs w:val="20"/>
        </w:rPr>
        <w:t>In-depth analysis of the differences of regional and national electricity markets, with respect to regulatory frameworks and market maturity. Development of customised approaches to address these barriers paying close attention to these systemic market differences.</w:t>
      </w:r>
    </w:p>
    <w:p w14:paraId="4C0F786C" w14:textId="6086A19F" w:rsidR="003F528E" w:rsidRDefault="003F528E" w:rsidP="00F76452">
      <w:pPr>
        <w:pStyle w:val="Odstavekseznama"/>
        <w:numPr>
          <w:ilvl w:val="0"/>
          <w:numId w:val="11"/>
        </w:numPr>
        <w:spacing w:after="0"/>
        <w:ind w:left="284" w:hanging="142"/>
        <w:rPr>
          <w:i/>
          <w:iCs/>
          <w:sz w:val="20"/>
          <w:szCs w:val="20"/>
        </w:rPr>
      </w:pPr>
      <w:r w:rsidRPr="008216FA">
        <w:rPr>
          <w:i/>
          <w:iCs/>
          <w:sz w:val="20"/>
          <w:szCs w:val="20"/>
        </w:rPr>
        <w:t>Digitalisation of the power system, smart electricity grids deployment: adopting smart grid technologies across the Region to efficiently integrate the behaviour and actions of all users connected to the electricity network, in particular the generation of large amounts of electricity from renewable or distributed energy sources and demand response by consumers, energy storage, electric vehicles and other flexibility sources and, in addition, as regards islands and island systems, decreasing energy isolation.  According to the Clean Energy for All Europeans package and the several National Energy and Climate Plans priority should be given to the clean energy transition. In this context new collaborative projects are envisioned.</w:t>
      </w:r>
    </w:p>
    <w:p w14:paraId="27F32B80" w14:textId="77777777" w:rsidR="008216FA" w:rsidRPr="008216FA" w:rsidRDefault="008216FA" w:rsidP="008216FA">
      <w:pPr>
        <w:pStyle w:val="Odstavekseznama"/>
        <w:spacing w:after="0"/>
        <w:ind w:left="284"/>
        <w:rPr>
          <w:i/>
          <w:iCs/>
          <w:sz w:val="20"/>
          <w:szCs w:val="20"/>
        </w:rPr>
      </w:pPr>
    </w:p>
    <w:p w14:paraId="50455DAB" w14:textId="34D5F87B" w:rsidR="003F528E" w:rsidRPr="008216FA" w:rsidRDefault="003F528E" w:rsidP="008216FA">
      <w:pPr>
        <w:pStyle w:val="Default"/>
        <w:rPr>
          <w:rFonts w:asciiTheme="minorHAnsi" w:hAnsiTheme="minorHAnsi" w:cstheme="minorBidi"/>
          <w:b/>
          <w:i/>
          <w:iCs/>
          <w:color w:val="auto"/>
          <w:sz w:val="20"/>
          <w:szCs w:val="20"/>
        </w:rPr>
      </w:pPr>
      <w:r w:rsidRPr="008216FA">
        <w:rPr>
          <w:b/>
          <w:i/>
          <w:iCs/>
          <w:sz w:val="20"/>
          <w:szCs w:val="20"/>
        </w:rPr>
        <w:t xml:space="preserve"> Action 1.2: </w:t>
      </w:r>
      <w:r w:rsidR="00DD5169" w:rsidRPr="00DD5169">
        <w:rPr>
          <w:rFonts w:asciiTheme="minorHAnsi" w:hAnsiTheme="minorHAnsi" w:cstheme="minorBidi"/>
          <w:b/>
          <w:i/>
          <w:iCs/>
          <w:color w:val="auto"/>
          <w:sz w:val="20"/>
          <w:szCs w:val="20"/>
        </w:rPr>
        <w:t xml:space="preserve">Integrated natural gas corridors, </w:t>
      </w:r>
      <w:proofErr w:type="gramStart"/>
      <w:r w:rsidR="00DD5169" w:rsidRPr="00DD5169">
        <w:rPr>
          <w:rFonts w:asciiTheme="minorHAnsi" w:hAnsiTheme="minorHAnsi" w:cstheme="minorBidi"/>
          <w:b/>
          <w:i/>
          <w:iCs/>
          <w:color w:val="auto"/>
          <w:sz w:val="20"/>
          <w:szCs w:val="20"/>
        </w:rPr>
        <w:t>infrastructure  and</w:t>
      </w:r>
      <w:proofErr w:type="gramEnd"/>
      <w:r w:rsidR="00DD5169" w:rsidRPr="00DD5169">
        <w:rPr>
          <w:rFonts w:asciiTheme="minorHAnsi" w:hAnsiTheme="minorHAnsi" w:cstheme="minorBidi"/>
          <w:b/>
          <w:i/>
          <w:iCs/>
          <w:color w:val="auto"/>
          <w:sz w:val="20"/>
          <w:szCs w:val="20"/>
        </w:rPr>
        <w:t xml:space="preserve"> market supporting the energy transition of Adriatic Ionian Region:</w:t>
      </w:r>
    </w:p>
    <w:p w14:paraId="1027534C" w14:textId="77777777" w:rsidR="003F528E" w:rsidRPr="008216FA" w:rsidRDefault="003F528E" w:rsidP="00F76452">
      <w:pPr>
        <w:pStyle w:val="Default"/>
        <w:numPr>
          <w:ilvl w:val="0"/>
          <w:numId w:val="12"/>
        </w:numPr>
        <w:ind w:left="284" w:hanging="142"/>
        <w:rPr>
          <w:rFonts w:asciiTheme="minorHAnsi" w:hAnsiTheme="minorHAnsi" w:cstheme="minorBidi"/>
          <w:i/>
          <w:iCs/>
          <w:color w:val="auto"/>
          <w:sz w:val="20"/>
          <w:szCs w:val="20"/>
        </w:rPr>
      </w:pPr>
      <w:r w:rsidRPr="008216FA">
        <w:rPr>
          <w:rFonts w:asciiTheme="minorHAnsi" w:hAnsiTheme="minorHAnsi" w:cstheme="minorBidi"/>
          <w:i/>
          <w:iCs/>
          <w:color w:val="auto"/>
          <w:sz w:val="20"/>
          <w:szCs w:val="20"/>
        </w:rPr>
        <w:t xml:space="preserve">Projects supporting </w:t>
      </w:r>
      <w:proofErr w:type="spellStart"/>
      <w:r w:rsidRPr="008216FA">
        <w:rPr>
          <w:rFonts w:asciiTheme="minorHAnsi" w:hAnsiTheme="minorHAnsi" w:cstheme="minorBidi"/>
          <w:i/>
          <w:iCs/>
          <w:color w:val="auto"/>
          <w:sz w:val="20"/>
          <w:szCs w:val="20"/>
        </w:rPr>
        <w:t>Transbalkan</w:t>
      </w:r>
      <w:proofErr w:type="spellEnd"/>
      <w:r w:rsidRPr="008216FA">
        <w:rPr>
          <w:rFonts w:asciiTheme="minorHAnsi" w:hAnsiTheme="minorHAnsi" w:cstheme="minorBidi"/>
          <w:i/>
          <w:iCs/>
          <w:color w:val="auto"/>
          <w:sz w:val="20"/>
          <w:szCs w:val="20"/>
        </w:rPr>
        <w:t xml:space="preserve"> Gas Ring: new gas pipelines, gas storage facilities and counter flows.</w:t>
      </w:r>
    </w:p>
    <w:p w14:paraId="4FB34CD8" w14:textId="77777777" w:rsidR="003F528E" w:rsidRPr="008216FA" w:rsidRDefault="003F528E" w:rsidP="00F76452">
      <w:pPr>
        <w:pStyle w:val="Default"/>
        <w:numPr>
          <w:ilvl w:val="0"/>
          <w:numId w:val="12"/>
        </w:numPr>
        <w:ind w:left="284" w:hanging="142"/>
        <w:rPr>
          <w:rFonts w:asciiTheme="minorHAnsi" w:hAnsiTheme="minorHAnsi" w:cstheme="minorBidi"/>
          <w:i/>
          <w:iCs/>
          <w:color w:val="auto"/>
          <w:sz w:val="20"/>
          <w:szCs w:val="20"/>
        </w:rPr>
      </w:pPr>
      <w:r w:rsidRPr="008216FA">
        <w:rPr>
          <w:rFonts w:asciiTheme="minorHAnsi" w:hAnsiTheme="minorHAnsi" w:cstheme="minorBidi"/>
          <w:i/>
          <w:iCs/>
          <w:color w:val="auto"/>
          <w:sz w:val="20"/>
          <w:szCs w:val="20"/>
        </w:rPr>
        <w:t xml:space="preserve">Projects supporting Ionian-Adriatic Gas Pipeline (IAP). The IAP is a strategic gas supply infrastructure linking. Albania, Montenegro, Bosnia and Herzegovina and Croatia to take advantage from and synergise with the </w:t>
      </w:r>
      <w:proofErr w:type="spellStart"/>
      <w:r w:rsidRPr="008216FA">
        <w:rPr>
          <w:rFonts w:asciiTheme="minorHAnsi" w:hAnsiTheme="minorHAnsi" w:cstheme="minorBidi"/>
          <w:i/>
          <w:iCs/>
          <w:color w:val="auto"/>
          <w:sz w:val="20"/>
          <w:szCs w:val="20"/>
        </w:rPr>
        <w:t>Transbalkan</w:t>
      </w:r>
      <w:proofErr w:type="spellEnd"/>
      <w:r w:rsidRPr="008216FA">
        <w:rPr>
          <w:rFonts w:asciiTheme="minorHAnsi" w:hAnsiTheme="minorHAnsi" w:cstheme="minorBidi"/>
          <w:i/>
          <w:iCs/>
          <w:color w:val="auto"/>
          <w:sz w:val="20"/>
          <w:szCs w:val="20"/>
        </w:rPr>
        <w:t xml:space="preserve"> Gas Ring and the </w:t>
      </w:r>
      <w:proofErr w:type="spellStart"/>
      <w:r w:rsidRPr="008216FA">
        <w:rPr>
          <w:rFonts w:asciiTheme="minorHAnsi" w:hAnsiTheme="minorHAnsi" w:cstheme="minorBidi"/>
          <w:i/>
          <w:iCs/>
          <w:color w:val="auto"/>
          <w:sz w:val="20"/>
          <w:szCs w:val="20"/>
        </w:rPr>
        <w:t>Transadriatic</w:t>
      </w:r>
      <w:proofErr w:type="spellEnd"/>
      <w:r w:rsidRPr="008216FA">
        <w:rPr>
          <w:rFonts w:asciiTheme="minorHAnsi" w:hAnsiTheme="minorHAnsi" w:cstheme="minorBidi"/>
          <w:i/>
          <w:iCs/>
          <w:color w:val="auto"/>
          <w:sz w:val="20"/>
          <w:szCs w:val="20"/>
        </w:rPr>
        <w:t xml:space="preserve"> Gas Pipeline. The implementation of the entire Ionian Adriatic Pipeline </w:t>
      </w:r>
      <w:r w:rsidRPr="008216FA">
        <w:rPr>
          <w:rFonts w:asciiTheme="minorHAnsi" w:hAnsiTheme="minorHAnsi" w:cstheme="minorBidi"/>
          <w:i/>
          <w:iCs/>
          <w:color w:val="auto"/>
          <w:sz w:val="20"/>
          <w:szCs w:val="20"/>
        </w:rPr>
        <w:lastRenderedPageBreak/>
        <w:t>project enables opening of the new energy corridor for the SEE region within the Southern Gas Corridor, with the aim to establish a new natural gas supply direction from the Middle East and Caspian region.</w:t>
      </w:r>
    </w:p>
    <w:p w14:paraId="2C97EA30" w14:textId="77777777" w:rsidR="003F528E" w:rsidRPr="008216FA" w:rsidRDefault="003F528E" w:rsidP="00F76452">
      <w:pPr>
        <w:pStyle w:val="Default"/>
        <w:numPr>
          <w:ilvl w:val="0"/>
          <w:numId w:val="12"/>
        </w:numPr>
        <w:ind w:left="284" w:hanging="142"/>
        <w:rPr>
          <w:rFonts w:asciiTheme="minorHAnsi" w:hAnsiTheme="minorHAnsi" w:cstheme="minorBidi"/>
          <w:i/>
          <w:iCs/>
          <w:color w:val="auto"/>
          <w:sz w:val="20"/>
          <w:szCs w:val="20"/>
        </w:rPr>
      </w:pPr>
      <w:r w:rsidRPr="008216FA">
        <w:rPr>
          <w:rFonts w:asciiTheme="minorHAnsi" w:hAnsiTheme="minorHAnsi" w:cstheme="minorBidi"/>
          <w:i/>
          <w:iCs/>
          <w:color w:val="auto"/>
          <w:sz w:val="20"/>
          <w:szCs w:val="20"/>
        </w:rPr>
        <w:t xml:space="preserve">Eastern Mediterranean Gas Pipeline (East Med). Gas pipeline from the South East Mediterranean through Crete and continental Greece to exploit discoveries of off-shore gas resources. The pipeline which should connect Greece with Italy. </w:t>
      </w:r>
      <w:proofErr w:type="spellStart"/>
      <w:r w:rsidRPr="008216FA">
        <w:rPr>
          <w:rFonts w:asciiTheme="minorHAnsi" w:hAnsiTheme="minorHAnsi" w:cstheme="minorBidi"/>
          <w:i/>
          <w:iCs/>
          <w:color w:val="auto"/>
          <w:sz w:val="20"/>
          <w:szCs w:val="20"/>
        </w:rPr>
        <w:t>EastMed</w:t>
      </w:r>
      <w:proofErr w:type="spellEnd"/>
      <w:r w:rsidRPr="008216FA">
        <w:rPr>
          <w:rFonts w:asciiTheme="minorHAnsi" w:hAnsiTheme="minorHAnsi" w:cstheme="minorBidi"/>
          <w:i/>
          <w:iCs/>
          <w:color w:val="auto"/>
          <w:sz w:val="20"/>
          <w:szCs w:val="20"/>
        </w:rPr>
        <w:t xml:space="preserve"> Pipeline is a project of an offshore/onshore natural gas pipeline that will link the recently discovered off-shore gas reserves in the Levantine Basin with the Greek National gas system and with the IGI-Poseidon Pipeline to Italy. The project enables the supply of South East European markets, thereby strengthening security of supply through the diversification of sources and routes. The beginning of construction is expected in 2022. The project is estimated to be completed in </w:t>
      </w:r>
      <w:commentRangeStart w:id="6"/>
      <w:r w:rsidRPr="008216FA">
        <w:rPr>
          <w:rFonts w:asciiTheme="minorHAnsi" w:hAnsiTheme="minorHAnsi" w:cstheme="minorBidi"/>
          <w:i/>
          <w:iCs/>
          <w:color w:val="auto"/>
          <w:sz w:val="20"/>
          <w:szCs w:val="20"/>
        </w:rPr>
        <w:t xml:space="preserve">2025. </w:t>
      </w:r>
      <w:commentRangeEnd w:id="6"/>
      <w:r w:rsidR="0009437C">
        <w:rPr>
          <w:rStyle w:val="Pripombasklic"/>
          <w:rFonts w:asciiTheme="minorHAnsi" w:hAnsiTheme="minorHAnsi" w:cstheme="minorBidi"/>
          <w:color w:val="auto"/>
        </w:rPr>
        <w:commentReference w:id="6"/>
      </w:r>
    </w:p>
    <w:p w14:paraId="5B00069B" w14:textId="77777777" w:rsidR="003F528E" w:rsidRPr="008216FA" w:rsidRDefault="003F528E" w:rsidP="00F76452">
      <w:pPr>
        <w:pStyle w:val="Default"/>
        <w:numPr>
          <w:ilvl w:val="0"/>
          <w:numId w:val="12"/>
        </w:numPr>
        <w:ind w:left="284" w:hanging="142"/>
        <w:rPr>
          <w:rFonts w:asciiTheme="minorHAnsi" w:hAnsiTheme="minorHAnsi" w:cstheme="minorBidi"/>
          <w:i/>
          <w:iCs/>
          <w:color w:val="auto"/>
          <w:sz w:val="20"/>
          <w:szCs w:val="20"/>
        </w:rPr>
      </w:pPr>
      <w:r w:rsidRPr="008216FA">
        <w:rPr>
          <w:rFonts w:asciiTheme="minorHAnsi" w:hAnsiTheme="minorHAnsi" w:cstheme="minorBidi"/>
          <w:i/>
          <w:iCs/>
          <w:color w:val="auto"/>
          <w:sz w:val="20"/>
          <w:szCs w:val="20"/>
        </w:rPr>
        <w:t>North Macedonia gas interconnectors. Three gas interconnectors are envisioned by this project: interconnection of North Macedonia natural gas system with Albania, Greece and Serbia toward a fully integrated gas network.</w:t>
      </w:r>
    </w:p>
    <w:p w14:paraId="2B0A59FA" w14:textId="77777777" w:rsidR="003F528E" w:rsidRPr="008216FA" w:rsidRDefault="003F528E" w:rsidP="00F76452">
      <w:pPr>
        <w:pStyle w:val="Default"/>
        <w:numPr>
          <w:ilvl w:val="0"/>
          <w:numId w:val="12"/>
        </w:numPr>
        <w:ind w:left="284" w:hanging="142"/>
        <w:rPr>
          <w:rFonts w:asciiTheme="minorHAnsi" w:hAnsiTheme="minorHAnsi" w:cstheme="minorBidi"/>
          <w:i/>
          <w:iCs/>
          <w:color w:val="auto"/>
          <w:sz w:val="20"/>
          <w:szCs w:val="20"/>
        </w:rPr>
      </w:pPr>
      <w:r w:rsidRPr="008216FA">
        <w:rPr>
          <w:rFonts w:asciiTheme="minorHAnsi" w:hAnsiTheme="minorHAnsi" w:cstheme="minorBidi"/>
          <w:i/>
          <w:iCs/>
          <w:color w:val="auto"/>
          <w:sz w:val="20"/>
          <w:szCs w:val="20"/>
        </w:rPr>
        <w:t xml:space="preserve">Natural gas trading hub for the Balkan Region. The trading hub would allow to exchange contracts, enhance competition when feasible, while promoting security of gas supply. </w:t>
      </w:r>
    </w:p>
    <w:p w14:paraId="1CA00C2F" w14:textId="38B3AFCC" w:rsidR="00A570D2" w:rsidRDefault="003F528E" w:rsidP="00F76452">
      <w:pPr>
        <w:pStyle w:val="Odstavekseznama"/>
        <w:numPr>
          <w:ilvl w:val="0"/>
          <w:numId w:val="12"/>
        </w:numPr>
        <w:spacing w:after="0"/>
        <w:ind w:left="284" w:hanging="142"/>
        <w:rPr>
          <w:i/>
          <w:iCs/>
          <w:sz w:val="20"/>
          <w:szCs w:val="20"/>
        </w:rPr>
      </w:pPr>
      <w:r w:rsidRPr="008216FA">
        <w:rPr>
          <w:i/>
          <w:iCs/>
          <w:sz w:val="20"/>
          <w:szCs w:val="20"/>
        </w:rPr>
        <w:t>Future-proofing planned gas infrastructure and checking the readiness and needed investments into existing infrastructure for future repurposing.</w:t>
      </w:r>
    </w:p>
    <w:p w14:paraId="606BFB93" w14:textId="6E6AFF6C" w:rsidR="00DD5169" w:rsidRPr="008216FA" w:rsidRDefault="00DD5169" w:rsidP="00F76452">
      <w:pPr>
        <w:pStyle w:val="Odstavekseznama"/>
        <w:numPr>
          <w:ilvl w:val="0"/>
          <w:numId w:val="12"/>
        </w:numPr>
        <w:spacing w:after="0"/>
        <w:ind w:left="284" w:hanging="142"/>
        <w:rPr>
          <w:i/>
          <w:iCs/>
          <w:sz w:val="20"/>
          <w:szCs w:val="20"/>
        </w:rPr>
      </w:pPr>
      <w:r w:rsidRPr="00DD5169">
        <w:rPr>
          <w:i/>
          <w:iCs/>
          <w:sz w:val="20"/>
          <w:szCs w:val="20"/>
        </w:rPr>
        <w:t xml:space="preserve">Natural gas storage and natural gas </w:t>
      </w:r>
      <w:proofErr w:type="spellStart"/>
      <w:r w:rsidRPr="00DD5169">
        <w:rPr>
          <w:i/>
          <w:iCs/>
          <w:sz w:val="20"/>
          <w:szCs w:val="20"/>
        </w:rPr>
        <w:t>counterflows</w:t>
      </w:r>
      <w:proofErr w:type="spellEnd"/>
      <w:r w:rsidRPr="00DD5169">
        <w:rPr>
          <w:i/>
          <w:iCs/>
          <w:sz w:val="20"/>
          <w:szCs w:val="20"/>
        </w:rPr>
        <w:t xml:space="preserve"> as essentials for a well-functioning, reliable and integrated gas systems).</w:t>
      </w:r>
    </w:p>
    <w:p w14:paraId="290EA12D" w14:textId="3149FEDC" w:rsidR="00A570D2" w:rsidRPr="00FC307D" w:rsidRDefault="00A570D2" w:rsidP="00582E41">
      <w:pPr>
        <w:spacing w:after="0"/>
        <w:rPr>
          <w:i/>
          <w:iCs/>
          <w:sz w:val="20"/>
          <w:szCs w:val="20"/>
        </w:rPr>
      </w:pPr>
    </w:p>
    <w:p w14:paraId="0E6347D6" w14:textId="4DF8226B" w:rsidR="00DD5169" w:rsidRPr="00AA13D8" w:rsidRDefault="00A570D2" w:rsidP="00AA13D8">
      <w:r w:rsidRPr="00AA13D8">
        <w:rPr>
          <w:b/>
          <w:i/>
          <w:iCs/>
          <w:sz w:val="20"/>
          <w:szCs w:val="20"/>
        </w:rPr>
        <w:t xml:space="preserve">Action 1.3: </w:t>
      </w:r>
      <w:r w:rsidR="00DD5169" w:rsidRPr="00AA13D8">
        <w:rPr>
          <w:b/>
          <w:i/>
          <w:iCs/>
          <w:sz w:val="20"/>
          <w:szCs w:val="20"/>
        </w:rPr>
        <w:t xml:space="preserve">LNG infrastructure, logistics and direct use of LNG for marine and road transport, as well as other use (notably in process industry). </w:t>
      </w:r>
      <w:r w:rsidR="00DD5169" w:rsidRPr="00AA13D8">
        <w:rPr>
          <w:bCs/>
          <w:i/>
          <w:iCs/>
          <w:sz w:val="20"/>
          <w:szCs w:val="20"/>
        </w:rPr>
        <w:t>Also LNG can be large-scale and small-scale while allowing for the transmission of bio-LNG and synthetic methane</w:t>
      </w:r>
      <w:r w:rsidR="00DD5169" w:rsidRPr="00AA13D8">
        <w:rPr>
          <w:b/>
          <w:i/>
          <w:iCs/>
          <w:sz w:val="20"/>
          <w:szCs w:val="20"/>
        </w:rPr>
        <w:t>.</w:t>
      </w:r>
    </w:p>
    <w:p w14:paraId="6A14E741" w14:textId="77777777" w:rsidR="00A570D2" w:rsidRPr="00AA13D8" w:rsidRDefault="00A570D2" w:rsidP="00F76452">
      <w:pPr>
        <w:pStyle w:val="Odstavekseznama"/>
        <w:numPr>
          <w:ilvl w:val="0"/>
          <w:numId w:val="13"/>
        </w:numPr>
        <w:spacing w:after="0" w:line="240" w:lineRule="auto"/>
        <w:ind w:left="284" w:hanging="142"/>
        <w:rPr>
          <w:i/>
          <w:iCs/>
          <w:sz w:val="20"/>
          <w:szCs w:val="20"/>
        </w:rPr>
      </w:pPr>
      <w:r w:rsidRPr="00AA13D8">
        <w:rPr>
          <w:i/>
          <w:iCs/>
          <w:sz w:val="20"/>
          <w:szCs w:val="20"/>
        </w:rPr>
        <w:t xml:space="preserve">Projects related to </w:t>
      </w:r>
      <w:proofErr w:type="spellStart"/>
      <w:r w:rsidRPr="00AA13D8">
        <w:rPr>
          <w:i/>
          <w:iCs/>
          <w:sz w:val="20"/>
          <w:szCs w:val="20"/>
        </w:rPr>
        <w:t>harbor</w:t>
      </w:r>
      <w:proofErr w:type="spellEnd"/>
      <w:r w:rsidRPr="00AA13D8">
        <w:rPr>
          <w:i/>
          <w:iCs/>
          <w:sz w:val="20"/>
          <w:szCs w:val="20"/>
        </w:rPr>
        <w:t xml:space="preserve"> LNG infrastructure: design, construction and management of an LNG infrastructure in key harbours of the Adriatic-Ionian Sea including co-ordination of main port authorities. </w:t>
      </w:r>
    </w:p>
    <w:p w14:paraId="3EF8A452" w14:textId="7801A3EC" w:rsidR="00A570D2" w:rsidRPr="00AA13D8" w:rsidRDefault="00A570D2" w:rsidP="00F76452">
      <w:pPr>
        <w:pStyle w:val="Odstavekseznama"/>
        <w:numPr>
          <w:ilvl w:val="0"/>
          <w:numId w:val="13"/>
        </w:numPr>
        <w:spacing w:after="0" w:line="240" w:lineRule="auto"/>
        <w:ind w:left="284" w:hanging="142"/>
        <w:rPr>
          <w:i/>
          <w:iCs/>
          <w:sz w:val="20"/>
          <w:szCs w:val="20"/>
        </w:rPr>
      </w:pPr>
      <w:r w:rsidRPr="00AA13D8">
        <w:rPr>
          <w:i/>
          <w:iCs/>
          <w:sz w:val="20"/>
          <w:szCs w:val="20"/>
        </w:rPr>
        <w:t xml:space="preserve">Projects related to design, construction and management of a network of LNG </w:t>
      </w:r>
      <w:proofErr w:type="spellStart"/>
      <w:r w:rsidR="008216FA" w:rsidRPr="00AA13D8">
        <w:rPr>
          <w:i/>
          <w:iCs/>
          <w:sz w:val="20"/>
          <w:szCs w:val="20"/>
        </w:rPr>
        <w:t>refueling</w:t>
      </w:r>
      <w:proofErr w:type="spellEnd"/>
      <w:r w:rsidRPr="00AA13D8">
        <w:rPr>
          <w:i/>
          <w:iCs/>
          <w:sz w:val="20"/>
          <w:szCs w:val="20"/>
        </w:rPr>
        <w:t xml:space="preserve"> stations for road transport</w:t>
      </w:r>
    </w:p>
    <w:p w14:paraId="7EC30AA5" w14:textId="63C4B35B" w:rsidR="00A570D2" w:rsidRPr="00AA13D8" w:rsidRDefault="00A570D2" w:rsidP="00F76452">
      <w:pPr>
        <w:pStyle w:val="Odstavekseznama"/>
        <w:numPr>
          <w:ilvl w:val="0"/>
          <w:numId w:val="13"/>
        </w:numPr>
        <w:spacing w:after="0"/>
        <w:ind w:left="284" w:hanging="142"/>
        <w:rPr>
          <w:i/>
          <w:iCs/>
          <w:sz w:val="20"/>
          <w:szCs w:val="20"/>
        </w:rPr>
      </w:pPr>
      <w:r w:rsidRPr="00AA13D8">
        <w:rPr>
          <w:i/>
          <w:iCs/>
          <w:sz w:val="20"/>
          <w:szCs w:val="20"/>
        </w:rPr>
        <w:t>Projects to promote marine and road truck engine conversion to the LNG use as a fuel.</w:t>
      </w:r>
    </w:p>
    <w:p w14:paraId="308F0433" w14:textId="763087A5" w:rsidR="008A4F7F" w:rsidRPr="00780D04" w:rsidRDefault="008A4F7F" w:rsidP="00780D04">
      <w:pPr>
        <w:spacing w:after="0"/>
        <w:rPr>
          <w:i/>
          <w:iCs/>
          <w:sz w:val="20"/>
          <w:szCs w:val="20"/>
        </w:rPr>
      </w:pPr>
    </w:p>
    <w:p w14:paraId="04864DC4" w14:textId="77777777" w:rsidR="008A4F7F" w:rsidRDefault="008A4F7F" w:rsidP="00E90746">
      <w:pPr>
        <w:pStyle w:val="Odstavekseznama"/>
      </w:pPr>
    </w:p>
    <w:p w14:paraId="048E0054" w14:textId="59688415" w:rsidR="00747C6C" w:rsidRDefault="00747C6C" w:rsidP="00F76452">
      <w:pPr>
        <w:pStyle w:val="Odstavekseznama"/>
        <w:numPr>
          <w:ilvl w:val="2"/>
          <w:numId w:val="9"/>
        </w:numPr>
      </w:pPr>
      <w:bookmarkStart w:id="7" w:name="_Hlk119355542"/>
      <w:r w:rsidRPr="00E32BD2">
        <w:t xml:space="preserve">Please </w:t>
      </w:r>
      <w:r w:rsidRPr="008216FA">
        <w:rPr>
          <w:b/>
          <w:bCs/>
        </w:rPr>
        <w:t>prioritise the actions</w:t>
      </w:r>
      <w:r w:rsidRPr="00E32BD2">
        <w:t xml:space="preserve"> provided in the</w:t>
      </w:r>
      <w:r>
        <w:t xml:space="preserve"> initial</w:t>
      </w:r>
      <w:r w:rsidRPr="00E32BD2">
        <w:t xml:space="preserve"> </w:t>
      </w:r>
      <w:r>
        <w:t>policy</w:t>
      </w:r>
      <w:r w:rsidRPr="00E32BD2">
        <w:t xml:space="preserve"> paper to reflect how important you find them for </w:t>
      </w:r>
      <w:r w:rsidRPr="001827A0">
        <w:t>your country's</w:t>
      </w:r>
      <w:r w:rsidRPr="00E32BD2">
        <w:t xml:space="preserve"> cooperation in EUSAIR</w:t>
      </w:r>
      <w:r w:rsidR="00587CAC">
        <w:t>.</w:t>
      </w:r>
      <w:r>
        <w:t xml:space="preserve"> </w:t>
      </w:r>
      <w:r w:rsidRPr="00071FED">
        <w:rPr>
          <w:i/>
          <w:iCs/>
        </w:rPr>
        <w:t xml:space="preserve">(1 being the most important, </w:t>
      </w:r>
      <w:r w:rsidR="008216FA" w:rsidRPr="00071FED">
        <w:rPr>
          <w:i/>
          <w:iCs/>
        </w:rPr>
        <w:t>3</w:t>
      </w:r>
      <w:r w:rsidRPr="00071FED">
        <w:rPr>
          <w:i/>
          <w:iCs/>
        </w:rPr>
        <w:t xml:space="preserve"> the least important)</w:t>
      </w:r>
      <w:r w:rsidRPr="00071FED">
        <w:t>.</w:t>
      </w:r>
    </w:p>
    <w:bookmarkEnd w:id="7"/>
    <w:p w14:paraId="12FA6668" w14:textId="7F6DAD97" w:rsidR="006D0053" w:rsidRDefault="006D0053" w:rsidP="006148DD">
      <w:pPr>
        <w:pStyle w:val="Odstavekseznama"/>
        <w:spacing w:after="0"/>
        <w:rPr>
          <w:i/>
          <w:iCs/>
        </w:rPr>
      </w:pPr>
    </w:p>
    <w:tbl>
      <w:tblPr>
        <w:tblStyle w:val="Tabelamrea"/>
        <w:tblW w:w="13130" w:type="dxa"/>
        <w:tblInd w:w="720" w:type="dxa"/>
        <w:tblLook w:val="04A0" w:firstRow="1" w:lastRow="0" w:firstColumn="1" w:lastColumn="0" w:noHBand="0" w:noVBand="1"/>
      </w:tblPr>
      <w:tblGrid>
        <w:gridCol w:w="1640"/>
        <w:gridCol w:w="813"/>
        <w:gridCol w:w="10677"/>
      </w:tblGrid>
      <w:tr w:rsidR="003F19B3" w14:paraId="069CD893" w14:textId="77777777" w:rsidTr="003F19B3">
        <w:tc>
          <w:tcPr>
            <w:tcW w:w="1731" w:type="dxa"/>
            <w:gridSpan w:val="2"/>
            <w:shd w:val="clear" w:color="auto" w:fill="D9D9D9" w:themeFill="background1" w:themeFillShade="D9"/>
          </w:tcPr>
          <w:p w14:paraId="396A4656" w14:textId="489578A3" w:rsidR="003F19B3" w:rsidRDefault="003F19B3" w:rsidP="003F19B3">
            <w:pPr>
              <w:jc w:val="center"/>
              <w:rPr>
                <w:b/>
                <w:bCs/>
                <w:sz w:val="20"/>
                <w:szCs w:val="20"/>
              </w:rPr>
            </w:pPr>
            <w:r>
              <w:rPr>
                <w:b/>
                <w:bCs/>
                <w:sz w:val="20"/>
                <w:szCs w:val="20"/>
              </w:rPr>
              <w:t>Ranking</w:t>
            </w:r>
          </w:p>
        </w:tc>
        <w:tc>
          <w:tcPr>
            <w:tcW w:w="11399" w:type="dxa"/>
            <w:vMerge w:val="restart"/>
            <w:shd w:val="clear" w:color="auto" w:fill="D9D9D9" w:themeFill="background1" w:themeFillShade="D9"/>
          </w:tcPr>
          <w:p w14:paraId="3D19173A" w14:textId="4597C657" w:rsidR="003F19B3" w:rsidRDefault="003F19B3" w:rsidP="0029565B">
            <w:pPr>
              <w:jc w:val="center"/>
              <w:rPr>
                <w:b/>
                <w:bCs/>
                <w:sz w:val="20"/>
                <w:szCs w:val="20"/>
              </w:rPr>
            </w:pPr>
            <w:r>
              <w:rPr>
                <w:b/>
                <w:i/>
                <w:iCs/>
                <w:sz w:val="20"/>
                <w:szCs w:val="20"/>
              </w:rPr>
              <w:t>C</w:t>
            </w:r>
            <w:r w:rsidRPr="0065580A">
              <w:rPr>
                <w:b/>
                <w:i/>
                <w:iCs/>
                <w:sz w:val="20"/>
                <w:szCs w:val="20"/>
              </w:rPr>
              <w:t xml:space="preserve">ountries ranked </w:t>
            </w:r>
            <w:r w:rsidR="00FE4F10">
              <w:rPr>
                <w:b/>
                <w:i/>
                <w:iCs/>
                <w:sz w:val="20"/>
                <w:szCs w:val="20"/>
              </w:rPr>
              <w:t>actions</w:t>
            </w:r>
            <w:r w:rsidRPr="0065580A">
              <w:rPr>
                <w:b/>
                <w:i/>
                <w:iCs/>
                <w:sz w:val="20"/>
                <w:szCs w:val="20"/>
              </w:rPr>
              <w:t xml:space="preserve"> by importance</w:t>
            </w:r>
          </w:p>
        </w:tc>
      </w:tr>
      <w:tr w:rsidR="003F19B3" w14:paraId="0CAE9560" w14:textId="77777777" w:rsidTr="003F19B3">
        <w:tc>
          <w:tcPr>
            <w:tcW w:w="918" w:type="dxa"/>
            <w:shd w:val="clear" w:color="auto" w:fill="D9D9D9" w:themeFill="background1" w:themeFillShade="D9"/>
          </w:tcPr>
          <w:p w14:paraId="3AFB5B2D" w14:textId="52EAF546" w:rsidR="003F19B3" w:rsidRDefault="003F19B3" w:rsidP="007315D2">
            <w:pPr>
              <w:jc w:val="center"/>
              <w:rPr>
                <w:b/>
                <w:bCs/>
                <w:sz w:val="20"/>
                <w:szCs w:val="20"/>
              </w:rPr>
            </w:pPr>
            <w:r>
              <w:rPr>
                <w:b/>
                <w:bCs/>
                <w:sz w:val="20"/>
                <w:szCs w:val="20"/>
              </w:rPr>
              <w:t>AL,GR,IT</w:t>
            </w:r>
            <w:r w:rsidR="006B35CF">
              <w:rPr>
                <w:b/>
                <w:bCs/>
                <w:sz w:val="20"/>
                <w:szCs w:val="20"/>
              </w:rPr>
              <w:t>,SER</w:t>
            </w:r>
            <w:r w:rsidR="00113DAA">
              <w:rPr>
                <w:b/>
                <w:bCs/>
                <w:sz w:val="20"/>
                <w:szCs w:val="20"/>
              </w:rPr>
              <w:t>,SLO</w:t>
            </w:r>
          </w:p>
        </w:tc>
        <w:tc>
          <w:tcPr>
            <w:tcW w:w="813" w:type="dxa"/>
            <w:shd w:val="clear" w:color="auto" w:fill="D9D9D9" w:themeFill="background1" w:themeFillShade="D9"/>
          </w:tcPr>
          <w:p w14:paraId="4D56112E" w14:textId="1D3E8920" w:rsidR="003F19B3" w:rsidRDefault="003F19B3" w:rsidP="007315D2">
            <w:pPr>
              <w:jc w:val="center"/>
              <w:rPr>
                <w:b/>
                <w:bCs/>
                <w:sz w:val="20"/>
                <w:szCs w:val="20"/>
              </w:rPr>
            </w:pPr>
            <w:r>
              <w:rPr>
                <w:b/>
                <w:bCs/>
                <w:sz w:val="20"/>
                <w:szCs w:val="20"/>
              </w:rPr>
              <w:t>NM,HR</w:t>
            </w:r>
          </w:p>
        </w:tc>
        <w:tc>
          <w:tcPr>
            <w:tcW w:w="11399" w:type="dxa"/>
            <w:vMerge/>
            <w:shd w:val="clear" w:color="auto" w:fill="D9D9D9" w:themeFill="background1" w:themeFillShade="D9"/>
          </w:tcPr>
          <w:p w14:paraId="1F153C14" w14:textId="2BDC20F5" w:rsidR="003F19B3" w:rsidRDefault="003F19B3" w:rsidP="007315D2">
            <w:pPr>
              <w:jc w:val="center"/>
              <w:rPr>
                <w:b/>
                <w:bCs/>
                <w:sz w:val="20"/>
                <w:szCs w:val="20"/>
              </w:rPr>
            </w:pPr>
          </w:p>
        </w:tc>
      </w:tr>
      <w:tr w:rsidR="0009437C" w14:paraId="5B67FBA4" w14:textId="27A9897B" w:rsidTr="003F19B3">
        <w:tc>
          <w:tcPr>
            <w:tcW w:w="918" w:type="dxa"/>
          </w:tcPr>
          <w:p w14:paraId="62732082" w14:textId="474E0E1B" w:rsidR="0009437C" w:rsidRPr="009E542D" w:rsidRDefault="0009437C" w:rsidP="00C07F92">
            <w:pPr>
              <w:jc w:val="center"/>
              <w:rPr>
                <w:bCs/>
                <w:i/>
                <w:iCs/>
                <w:sz w:val="20"/>
                <w:szCs w:val="20"/>
              </w:rPr>
            </w:pPr>
            <w:r w:rsidRPr="009E542D">
              <w:rPr>
                <w:bCs/>
                <w:i/>
                <w:iCs/>
                <w:sz w:val="20"/>
                <w:szCs w:val="20"/>
              </w:rPr>
              <w:t>1</w:t>
            </w:r>
          </w:p>
        </w:tc>
        <w:tc>
          <w:tcPr>
            <w:tcW w:w="813" w:type="dxa"/>
          </w:tcPr>
          <w:p w14:paraId="50B3BCA1" w14:textId="0DB536ED" w:rsidR="0009437C" w:rsidRPr="008216FA" w:rsidRDefault="009E542D" w:rsidP="00C07F92">
            <w:pPr>
              <w:jc w:val="center"/>
              <w:rPr>
                <w:bCs/>
                <w:i/>
                <w:iCs/>
                <w:sz w:val="20"/>
                <w:szCs w:val="20"/>
              </w:rPr>
            </w:pPr>
            <w:r>
              <w:rPr>
                <w:bCs/>
                <w:i/>
                <w:iCs/>
                <w:sz w:val="20"/>
                <w:szCs w:val="20"/>
              </w:rPr>
              <w:t>2</w:t>
            </w:r>
          </w:p>
        </w:tc>
        <w:tc>
          <w:tcPr>
            <w:tcW w:w="11399" w:type="dxa"/>
          </w:tcPr>
          <w:p w14:paraId="3C95D70E" w14:textId="79DDE554" w:rsidR="0009437C" w:rsidRPr="008216FA" w:rsidRDefault="0009437C" w:rsidP="00780D04">
            <w:pPr>
              <w:rPr>
                <w:i/>
                <w:iCs/>
                <w:sz w:val="20"/>
                <w:szCs w:val="20"/>
              </w:rPr>
            </w:pPr>
            <w:r w:rsidRPr="008216FA">
              <w:rPr>
                <w:bCs/>
                <w:i/>
                <w:iCs/>
                <w:sz w:val="20"/>
                <w:szCs w:val="20"/>
              </w:rPr>
              <w:t>Action 1.1: Integrated power networks and market supporting the green transition of Adriatic Ionian Region</w:t>
            </w:r>
            <w:r w:rsidRPr="008216FA" w:rsidDel="002C5865">
              <w:rPr>
                <w:i/>
                <w:iCs/>
                <w:sz w:val="20"/>
                <w:szCs w:val="20"/>
              </w:rPr>
              <w:t xml:space="preserve"> </w:t>
            </w:r>
          </w:p>
        </w:tc>
      </w:tr>
      <w:tr w:rsidR="0009437C" w14:paraId="703C0E10" w14:textId="77777777" w:rsidTr="003F19B3">
        <w:tc>
          <w:tcPr>
            <w:tcW w:w="918" w:type="dxa"/>
          </w:tcPr>
          <w:p w14:paraId="6E5EF41C" w14:textId="0D120954" w:rsidR="0009437C" w:rsidRPr="009E542D" w:rsidRDefault="0009437C" w:rsidP="00C07F92">
            <w:pPr>
              <w:jc w:val="center"/>
              <w:rPr>
                <w:bCs/>
                <w:i/>
                <w:iCs/>
                <w:sz w:val="20"/>
                <w:szCs w:val="20"/>
              </w:rPr>
            </w:pPr>
            <w:r w:rsidRPr="009E542D">
              <w:rPr>
                <w:bCs/>
                <w:i/>
                <w:iCs/>
                <w:sz w:val="20"/>
                <w:szCs w:val="20"/>
              </w:rPr>
              <w:t>2</w:t>
            </w:r>
          </w:p>
        </w:tc>
        <w:tc>
          <w:tcPr>
            <w:tcW w:w="813" w:type="dxa"/>
          </w:tcPr>
          <w:p w14:paraId="4704DC65" w14:textId="612C1A75" w:rsidR="0009437C" w:rsidRPr="008216FA" w:rsidRDefault="009E542D" w:rsidP="00C07F92">
            <w:pPr>
              <w:jc w:val="center"/>
              <w:rPr>
                <w:i/>
                <w:iCs/>
                <w:sz w:val="20"/>
                <w:szCs w:val="20"/>
              </w:rPr>
            </w:pPr>
            <w:r>
              <w:rPr>
                <w:i/>
                <w:iCs/>
                <w:sz w:val="20"/>
                <w:szCs w:val="20"/>
              </w:rPr>
              <w:t>1</w:t>
            </w:r>
          </w:p>
        </w:tc>
        <w:tc>
          <w:tcPr>
            <w:tcW w:w="11399" w:type="dxa"/>
          </w:tcPr>
          <w:p w14:paraId="1DD3E1DA" w14:textId="1A5842BC" w:rsidR="0009437C" w:rsidRPr="008216FA" w:rsidRDefault="0009437C" w:rsidP="00780D04">
            <w:pPr>
              <w:rPr>
                <w:i/>
                <w:iCs/>
                <w:sz w:val="20"/>
                <w:szCs w:val="20"/>
              </w:rPr>
            </w:pPr>
            <w:r w:rsidRPr="008216FA">
              <w:rPr>
                <w:i/>
                <w:iCs/>
                <w:sz w:val="20"/>
                <w:szCs w:val="20"/>
              </w:rPr>
              <w:t xml:space="preserve">Action 1.2: </w:t>
            </w:r>
            <w:r w:rsidRPr="00DD5169">
              <w:rPr>
                <w:bCs/>
                <w:i/>
                <w:iCs/>
                <w:sz w:val="20"/>
                <w:szCs w:val="20"/>
              </w:rPr>
              <w:t>Integrated natural gas corridors, infrastructure  and market supporting the energy transition of Adriatic Ionian Region</w:t>
            </w:r>
          </w:p>
        </w:tc>
      </w:tr>
      <w:tr w:rsidR="0009437C" w14:paraId="55C38205" w14:textId="77777777" w:rsidTr="003F19B3">
        <w:tc>
          <w:tcPr>
            <w:tcW w:w="918" w:type="dxa"/>
          </w:tcPr>
          <w:p w14:paraId="5C74F4B7" w14:textId="4A6E99D1" w:rsidR="0009437C" w:rsidRPr="009E542D" w:rsidRDefault="0009437C" w:rsidP="00C07F92">
            <w:pPr>
              <w:jc w:val="center"/>
              <w:rPr>
                <w:bCs/>
                <w:i/>
                <w:iCs/>
                <w:sz w:val="20"/>
                <w:szCs w:val="20"/>
              </w:rPr>
            </w:pPr>
            <w:r w:rsidRPr="009E542D">
              <w:rPr>
                <w:bCs/>
                <w:i/>
                <w:iCs/>
                <w:sz w:val="20"/>
                <w:szCs w:val="20"/>
              </w:rPr>
              <w:lastRenderedPageBreak/>
              <w:t>3</w:t>
            </w:r>
          </w:p>
        </w:tc>
        <w:tc>
          <w:tcPr>
            <w:tcW w:w="813" w:type="dxa"/>
          </w:tcPr>
          <w:p w14:paraId="19C53183" w14:textId="1F407031" w:rsidR="0009437C" w:rsidRPr="008216FA" w:rsidRDefault="009E542D" w:rsidP="00C07F92">
            <w:pPr>
              <w:jc w:val="center"/>
              <w:rPr>
                <w:i/>
                <w:iCs/>
                <w:sz w:val="20"/>
                <w:szCs w:val="20"/>
              </w:rPr>
            </w:pPr>
            <w:r>
              <w:rPr>
                <w:i/>
                <w:iCs/>
                <w:sz w:val="20"/>
                <w:szCs w:val="20"/>
              </w:rPr>
              <w:t>3</w:t>
            </w:r>
          </w:p>
        </w:tc>
        <w:tc>
          <w:tcPr>
            <w:tcW w:w="11399" w:type="dxa"/>
          </w:tcPr>
          <w:p w14:paraId="3E942E5D" w14:textId="2087EE14" w:rsidR="0009437C" w:rsidRPr="008216FA" w:rsidRDefault="0009437C">
            <w:pPr>
              <w:rPr>
                <w:i/>
                <w:iCs/>
                <w:sz w:val="20"/>
                <w:szCs w:val="20"/>
              </w:rPr>
            </w:pPr>
            <w:r w:rsidRPr="008216FA">
              <w:rPr>
                <w:i/>
                <w:iCs/>
                <w:sz w:val="20"/>
                <w:szCs w:val="20"/>
              </w:rPr>
              <w:t xml:space="preserve">Action 1.3: </w:t>
            </w:r>
            <w:r w:rsidRPr="00DD5169">
              <w:rPr>
                <w:i/>
                <w:iCs/>
                <w:sz w:val="20"/>
                <w:szCs w:val="20"/>
              </w:rPr>
              <w:t>LNG infrastructure, logistics and direct use of LNG for marine and road transport, as well as other use (notably in process industry)</w:t>
            </w:r>
          </w:p>
        </w:tc>
      </w:tr>
    </w:tbl>
    <w:p w14:paraId="6B97E0BE" w14:textId="77777777" w:rsidR="00F04A9C" w:rsidRDefault="00F04A9C" w:rsidP="00F04A9C"/>
    <w:p w14:paraId="4B628683" w14:textId="2BE6DC54" w:rsidR="00177453" w:rsidRPr="00A072B9" w:rsidRDefault="00E90746" w:rsidP="00F76452">
      <w:pPr>
        <w:pStyle w:val="Odstavekseznama"/>
        <w:numPr>
          <w:ilvl w:val="2"/>
          <w:numId w:val="9"/>
        </w:numPr>
        <w:rPr>
          <w:b/>
        </w:rPr>
      </w:pPr>
      <w:r w:rsidRPr="00A072B9">
        <w:rPr>
          <w:b/>
        </w:rPr>
        <w:t>Are there</w:t>
      </w:r>
      <w:r w:rsidR="00177453" w:rsidRPr="00A072B9">
        <w:rPr>
          <w:b/>
        </w:rPr>
        <w:t xml:space="preserve"> any suggestions for reformulation/specification of the </w:t>
      </w:r>
      <w:r w:rsidR="00D6099B" w:rsidRPr="00A072B9">
        <w:rPr>
          <w:b/>
        </w:rPr>
        <w:t>A</w:t>
      </w:r>
      <w:r w:rsidR="00177453" w:rsidRPr="00A072B9">
        <w:rPr>
          <w:b/>
        </w:rPr>
        <w:t xml:space="preserve">ctions provided in the initial </w:t>
      </w:r>
      <w:r w:rsidR="00EB6BE7" w:rsidRPr="00A072B9">
        <w:rPr>
          <w:b/>
        </w:rPr>
        <w:t>policy</w:t>
      </w:r>
      <w:r w:rsidR="00177453" w:rsidRPr="00A072B9">
        <w:rPr>
          <w:b/>
        </w:rPr>
        <w:t xml:space="preserve"> paper</w:t>
      </w:r>
      <w:r w:rsidR="00BE4898" w:rsidRPr="00A072B9">
        <w:rPr>
          <w:b/>
        </w:rPr>
        <w:t>?</w:t>
      </w:r>
    </w:p>
    <w:p w14:paraId="081577CF" w14:textId="163D466D" w:rsidR="00F04A9C" w:rsidRDefault="00A072B9" w:rsidP="0040590D">
      <w:pPr>
        <w:pStyle w:val="Brezrazmikov"/>
      </w:pPr>
      <w:r>
        <w:t>ALBANIA: No we do not have any suggestions regarding the Actions listed above.</w:t>
      </w:r>
    </w:p>
    <w:p w14:paraId="47C3811D" w14:textId="3491C50A" w:rsidR="00A072B9" w:rsidRDefault="0040590D" w:rsidP="0040590D">
      <w:pPr>
        <w:pStyle w:val="Brezrazmikov"/>
      </w:pPr>
      <w:r>
        <w:t>ITALY:</w:t>
      </w:r>
    </w:p>
    <w:p w14:paraId="1384BAFA" w14:textId="77777777" w:rsidR="0040590D" w:rsidRDefault="0040590D" w:rsidP="0040590D">
      <w:pPr>
        <w:pStyle w:val="Brezrazmikov"/>
        <w:numPr>
          <w:ilvl w:val="0"/>
          <w:numId w:val="16"/>
        </w:numPr>
        <w:jc w:val="both"/>
      </w:pPr>
      <w:r>
        <w:t xml:space="preserve">Most of the three Actions are in need of reformulation to avoid repetitions and include new concepts. A few examples is in the following. </w:t>
      </w:r>
    </w:p>
    <w:p w14:paraId="3BFD294C" w14:textId="77777777" w:rsidR="0040590D" w:rsidRDefault="0040590D" w:rsidP="0040590D">
      <w:pPr>
        <w:pStyle w:val="Brezrazmikov"/>
        <w:numPr>
          <w:ilvl w:val="0"/>
          <w:numId w:val="16"/>
        </w:numPr>
        <w:jc w:val="both"/>
      </w:pPr>
      <w:r>
        <w:t xml:space="preserve">Action 1.1 should read “Integrated power networks and market supporting the green transition and security of energy supply of the Adriatic-Ionian Region”. </w:t>
      </w:r>
    </w:p>
    <w:p w14:paraId="39EAB3F5" w14:textId="77777777" w:rsidR="0040590D" w:rsidRDefault="0040590D" w:rsidP="0040590D">
      <w:pPr>
        <w:pStyle w:val="Brezrazmikov"/>
        <w:numPr>
          <w:ilvl w:val="0"/>
          <w:numId w:val="16"/>
        </w:numPr>
        <w:jc w:val="both"/>
      </w:pPr>
      <w:r>
        <w:t>Sub-Action “Digitalisation of the power system [</w:t>
      </w:r>
      <w:proofErr w:type="spellStart"/>
      <w:r>
        <w:t>omissis</w:t>
      </w:r>
      <w:proofErr w:type="spellEnd"/>
      <w:r>
        <w:t xml:space="preserve">]” here the concept of power access and affordability should receive separate attention into a Sub-Action saying “Power supply for islands and islands systems where renewables can play a role”. The Sub-Action should go under the Topic Green Energy. </w:t>
      </w:r>
    </w:p>
    <w:p w14:paraId="5740E42D" w14:textId="4127FB68" w:rsidR="0040590D" w:rsidRDefault="0040590D" w:rsidP="0040590D">
      <w:pPr>
        <w:pStyle w:val="Brezrazmikov"/>
        <w:numPr>
          <w:ilvl w:val="0"/>
          <w:numId w:val="16"/>
        </w:numPr>
        <w:jc w:val="both"/>
      </w:pPr>
      <w:r>
        <w:t>Action 1.2 should read “Integrated natural gas corridors, infrastructure and market supporting the energy transition and security of energy supply of the Adriatic-Ionian Region”.</w:t>
      </w:r>
    </w:p>
    <w:p w14:paraId="45ACA77D" w14:textId="77777777" w:rsidR="0040590D" w:rsidRDefault="0040590D" w:rsidP="0040590D">
      <w:pPr>
        <w:pStyle w:val="Brezrazmikov"/>
        <w:numPr>
          <w:ilvl w:val="0"/>
          <w:numId w:val="16"/>
        </w:numPr>
        <w:jc w:val="both"/>
      </w:pPr>
      <w:r>
        <w:t>Sub-Action “Projects supporting Ionian-Adriatic-Gas Pipeline [</w:t>
      </w:r>
      <w:proofErr w:type="spellStart"/>
      <w:r>
        <w:t>omissis</w:t>
      </w:r>
      <w:proofErr w:type="spellEnd"/>
      <w:r>
        <w:t xml:space="preserve">]” is ill-formulated. The </w:t>
      </w:r>
      <w:proofErr w:type="spellStart"/>
      <w:r>
        <w:t>Transbalkan</w:t>
      </w:r>
      <w:proofErr w:type="spellEnd"/>
      <w:r>
        <w:t xml:space="preserve"> Gas Ring is not quoted amongst the Sub-Actions. Also the </w:t>
      </w:r>
      <w:proofErr w:type="spellStart"/>
      <w:r>
        <w:t>Transadriatic</w:t>
      </w:r>
      <w:proofErr w:type="spellEnd"/>
      <w:r>
        <w:t xml:space="preserve"> Gas Pipeline (TAP) should become a Sub-Action. </w:t>
      </w:r>
    </w:p>
    <w:p w14:paraId="3E6AB6B9" w14:textId="77777777" w:rsidR="0040590D" w:rsidRDefault="0040590D" w:rsidP="0040590D">
      <w:pPr>
        <w:pStyle w:val="Brezrazmikov"/>
        <w:numPr>
          <w:ilvl w:val="0"/>
          <w:numId w:val="16"/>
        </w:numPr>
        <w:jc w:val="both"/>
      </w:pPr>
      <w:r>
        <w:t>Sub-Action “Eastern Mediterranean Gas Pipeline [</w:t>
      </w:r>
      <w:proofErr w:type="spellStart"/>
      <w:r>
        <w:t>omissis</w:t>
      </w:r>
      <w:proofErr w:type="spellEnd"/>
      <w:r>
        <w:t xml:space="preserve">]”. Please, delete “the beginning of construction is expected in 2022. The project is estimated to be completed in 2025”. This is all incorrect. </w:t>
      </w:r>
    </w:p>
    <w:p w14:paraId="6404EC2D" w14:textId="77777777" w:rsidR="0040590D" w:rsidRDefault="0040590D" w:rsidP="0040590D">
      <w:pPr>
        <w:pStyle w:val="Brezrazmikov"/>
        <w:numPr>
          <w:ilvl w:val="0"/>
          <w:numId w:val="16"/>
        </w:numPr>
        <w:jc w:val="both"/>
      </w:pPr>
      <w:r>
        <w:t xml:space="preserve">Action 1.3 should begin with the Sub-Action “Large-scale and small-scale LNG and its developments to eventually allow transmission of and transition to bio-LNG, synthetic methane and hydrogen”. </w:t>
      </w:r>
    </w:p>
    <w:p w14:paraId="35E49F4C" w14:textId="19856DD9" w:rsidR="0040590D" w:rsidRDefault="0040590D" w:rsidP="0040590D">
      <w:pPr>
        <w:pStyle w:val="Brezrazmikov"/>
        <w:numPr>
          <w:ilvl w:val="0"/>
          <w:numId w:val="16"/>
        </w:numPr>
        <w:jc w:val="both"/>
      </w:pPr>
      <w:r>
        <w:t>Missing Sub-Action under Action 1.3 is also “Direct LNG use in process and gas-intensive industries and applications”</w:t>
      </w:r>
    </w:p>
    <w:p w14:paraId="7FA982CB" w14:textId="77777777" w:rsidR="006B35CF" w:rsidRDefault="006B35CF" w:rsidP="006B35CF">
      <w:pPr>
        <w:pStyle w:val="Brezrazmikov"/>
        <w:jc w:val="both"/>
      </w:pPr>
    </w:p>
    <w:p w14:paraId="0DF30743" w14:textId="33DB506F" w:rsidR="006B35CF" w:rsidRDefault="006B35CF" w:rsidP="006B35CF">
      <w:pPr>
        <w:pStyle w:val="Brezrazmikov"/>
        <w:jc w:val="both"/>
      </w:pPr>
      <w:r>
        <w:t xml:space="preserve">SERBIA: </w:t>
      </w:r>
      <w:r>
        <w:t xml:space="preserve">Serbia gas </w:t>
      </w:r>
      <w:proofErr w:type="spellStart"/>
      <w:r>
        <w:t>interconectors</w:t>
      </w:r>
      <w:proofErr w:type="spellEnd"/>
      <w:r>
        <w:t xml:space="preserve"> with Romania, Croatia, North Macedonia, </w:t>
      </w:r>
      <w:proofErr w:type="spellStart"/>
      <w:r>
        <w:t>BiH</w:t>
      </w:r>
      <w:proofErr w:type="spellEnd"/>
      <w:r>
        <w:t xml:space="preserve"> and Montenegro</w:t>
      </w:r>
    </w:p>
    <w:p w14:paraId="3F98A526" w14:textId="77777777" w:rsidR="0040590D" w:rsidRDefault="0040590D" w:rsidP="0040590D">
      <w:pPr>
        <w:pStyle w:val="Brezrazmikov"/>
      </w:pPr>
    </w:p>
    <w:p w14:paraId="295BBF22" w14:textId="02582B9C" w:rsidR="00871E90" w:rsidRPr="00A072B9" w:rsidRDefault="00E90746" w:rsidP="00F76452">
      <w:pPr>
        <w:pStyle w:val="Odstavekseznama"/>
        <w:numPr>
          <w:ilvl w:val="2"/>
          <w:numId w:val="9"/>
        </w:numPr>
        <w:rPr>
          <w:b/>
        </w:rPr>
      </w:pPr>
      <w:r w:rsidRPr="00A072B9">
        <w:rPr>
          <w:b/>
        </w:rPr>
        <w:t>Are there</w:t>
      </w:r>
      <w:r w:rsidR="00871E90" w:rsidRPr="00A072B9">
        <w:rPr>
          <w:b/>
        </w:rPr>
        <w:t xml:space="preserve"> any additional ideas </w:t>
      </w:r>
      <w:r w:rsidR="00AE3BE2" w:rsidRPr="00A072B9">
        <w:rPr>
          <w:b/>
        </w:rPr>
        <w:t>for Actions to address the</w:t>
      </w:r>
      <w:r w:rsidR="00081640" w:rsidRPr="00A072B9">
        <w:rPr>
          <w:b/>
        </w:rPr>
        <w:t xml:space="preserve"> listed challenges </w:t>
      </w:r>
      <w:r w:rsidR="008A4F7F" w:rsidRPr="00A072B9">
        <w:rPr>
          <w:b/>
        </w:rPr>
        <w:t>by</w:t>
      </w:r>
      <w:r w:rsidR="00081640" w:rsidRPr="00A072B9">
        <w:rPr>
          <w:b/>
        </w:rPr>
        <w:t xml:space="preserve"> the EUSAIR </w:t>
      </w:r>
      <w:r w:rsidR="00871E90" w:rsidRPr="00A072B9">
        <w:rPr>
          <w:b/>
        </w:rPr>
        <w:t>concerning the thematic field of Topic 1</w:t>
      </w:r>
      <w:r w:rsidR="00BE4898" w:rsidRPr="00A072B9">
        <w:rPr>
          <w:b/>
        </w:rPr>
        <w:t>?</w:t>
      </w:r>
      <w:r w:rsidR="00871E90" w:rsidRPr="00A072B9">
        <w:rPr>
          <w:b/>
        </w:rPr>
        <w:t xml:space="preserve"> </w:t>
      </w:r>
      <w:r w:rsidR="00081640" w:rsidRPr="00A072B9">
        <w:rPr>
          <w:b/>
        </w:rPr>
        <w:t xml:space="preserve">Please remain </w:t>
      </w:r>
      <w:r w:rsidR="00A72AA7" w:rsidRPr="00A072B9">
        <w:rPr>
          <w:b/>
        </w:rPr>
        <w:t>within</w:t>
      </w:r>
      <w:r w:rsidR="00081640" w:rsidRPr="00A072B9">
        <w:rPr>
          <w:b/>
        </w:rPr>
        <w:t xml:space="preserve"> the parameters of macro-regional relevance</w:t>
      </w:r>
      <w:r w:rsidR="00A72AA7" w:rsidRPr="00A072B9">
        <w:rPr>
          <w:b/>
        </w:rPr>
        <w:t>, EU policies compliance</w:t>
      </w:r>
      <w:r w:rsidR="00081640" w:rsidRPr="00A072B9">
        <w:rPr>
          <w:b/>
        </w:rPr>
        <w:t xml:space="preserve"> and EUSAIR territory</w:t>
      </w:r>
      <w:r w:rsidR="00A72AA7" w:rsidRPr="00A072B9">
        <w:rPr>
          <w:b/>
        </w:rPr>
        <w:t xml:space="preserve"> and scope</w:t>
      </w:r>
      <w:r w:rsidR="00871E90" w:rsidRPr="00A072B9">
        <w:rPr>
          <w:b/>
        </w:rPr>
        <w:t xml:space="preserve">.  </w:t>
      </w:r>
    </w:p>
    <w:p w14:paraId="7CB8E640" w14:textId="213DCD6F" w:rsidR="00747C6C" w:rsidRDefault="00A072B9" w:rsidP="008D0FDD">
      <w:pPr>
        <w:pStyle w:val="Brezrazmikov"/>
        <w:jc w:val="both"/>
      </w:pPr>
      <w:r>
        <w:lastRenderedPageBreak/>
        <w:t>ALBANIA: Natural gas storage capacities for security of supply</w:t>
      </w:r>
    </w:p>
    <w:p w14:paraId="13EC5467" w14:textId="0F8FC14A" w:rsidR="008D0FDD" w:rsidRDefault="008D0FDD" w:rsidP="008D0FDD">
      <w:pPr>
        <w:pStyle w:val="Brezrazmikov"/>
        <w:jc w:val="both"/>
      </w:pPr>
      <w:r>
        <w:t>ITALY: Power and natural gas transport financing should be mentioned. How to finance projects while relying upon large private, public investments or concessions or other means is a big issue</w:t>
      </w:r>
    </w:p>
    <w:p w14:paraId="0D32691B" w14:textId="77777777" w:rsidR="00A072B9" w:rsidRDefault="00A072B9" w:rsidP="00587CAC"/>
    <w:p w14:paraId="30711266" w14:textId="24AF0B0A" w:rsidR="00F04A9C" w:rsidRPr="003470D7" w:rsidRDefault="00F04A9C" w:rsidP="00F76452">
      <w:pPr>
        <w:pStyle w:val="Naslov2"/>
        <w:numPr>
          <w:ilvl w:val="0"/>
          <w:numId w:val="14"/>
        </w:numPr>
        <w:rPr>
          <w:rStyle w:val="Naslov2Znak"/>
        </w:rPr>
      </w:pPr>
      <w:r w:rsidRPr="00E32BD2">
        <w:rPr>
          <w:rStyle w:val="Naslov2Znak"/>
        </w:rPr>
        <w:t xml:space="preserve">Topic </w:t>
      </w:r>
      <w:r>
        <w:rPr>
          <w:rStyle w:val="Naslov2Znak"/>
        </w:rPr>
        <w:t>2</w:t>
      </w:r>
      <w:r w:rsidR="003470D7" w:rsidRPr="00780D04">
        <w:rPr>
          <w:rStyle w:val="Naslov2Znak"/>
        </w:rPr>
        <w:t xml:space="preserve">: </w:t>
      </w:r>
      <w:bookmarkStart w:id="8" w:name="_Hlk117254040"/>
      <w:r w:rsidR="006705A9">
        <w:rPr>
          <w:rStyle w:val="Naslov2Znak"/>
        </w:rPr>
        <w:t>Green Energy</w:t>
      </w:r>
      <w:r w:rsidRPr="003470D7">
        <w:rPr>
          <w:rStyle w:val="Naslov2Znak"/>
        </w:rPr>
        <w:t xml:space="preserve">  </w:t>
      </w:r>
      <w:bookmarkEnd w:id="8"/>
    </w:p>
    <w:p w14:paraId="7CDBA134" w14:textId="77777777" w:rsidR="00F04A9C" w:rsidRPr="00E32BD2" w:rsidRDefault="00F04A9C" w:rsidP="00F04A9C"/>
    <w:p w14:paraId="666D24A7" w14:textId="6A4743CA" w:rsidR="00723BA0" w:rsidRDefault="00F04A9C" w:rsidP="00F76452">
      <w:pPr>
        <w:pStyle w:val="Naslov3"/>
        <w:numPr>
          <w:ilvl w:val="1"/>
          <w:numId w:val="3"/>
        </w:numPr>
      </w:pPr>
      <w:r>
        <w:t>Challenges</w:t>
      </w:r>
    </w:p>
    <w:p w14:paraId="3E39E413" w14:textId="77777777" w:rsidR="00723BA0" w:rsidRPr="00C93279" w:rsidRDefault="00723BA0" w:rsidP="00780D04"/>
    <w:p w14:paraId="7D01DEA0" w14:textId="141C9846" w:rsidR="00E90746" w:rsidRPr="00A072B9" w:rsidRDefault="008A4F7F" w:rsidP="00F76452">
      <w:pPr>
        <w:pStyle w:val="Odstavekseznama"/>
        <w:numPr>
          <w:ilvl w:val="2"/>
          <w:numId w:val="4"/>
        </w:numPr>
      </w:pPr>
      <w:r w:rsidRPr="00A072B9">
        <w:rPr>
          <w:b/>
        </w:rPr>
        <w:t xml:space="preserve">Please </w:t>
      </w:r>
      <w:r w:rsidRPr="00A072B9">
        <w:rPr>
          <w:b/>
          <w:bCs/>
        </w:rPr>
        <w:t>prioritise the challenges</w:t>
      </w:r>
      <w:r w:rsidRPr="00A072B9">
        <w:rPr>
          <w:b/>
        </w:rPr>
        <w:t xml:space="preserve"> provided in the initial policy paper to reflect how relevant they are as regards the added value of being tackled by EUSAIR. </w:t>
      </w:r>
    </w:p>
    <w:p w14:paraId="280A72CC" w14:textId="77777777" w:rsidR="00A072B9" w:rsidRDefault="00A072B9" w:rsidP="00A072B9">
      <w:pPr>
        <w:pStyle w:val="Odstavekseznama"/>
      </w:pPr>
    </w:p>
    <w:p w14:paraId="08B23EF8" w14:textId="633B737A" w:rsidR="00017CBB" w:rsidRDefault="00017CBB" w:rsidP="00E90746">
      <w:pPr>
        <w:pStyle w:val="Odstavekseznama"/>
        <w:rPr>
          <w:i/>
          <w:iCs/>
          <w:sz w:val="20"/>
          <w:szCs w:val="20"/>
        </w:rPr>
      </w:pPr>
      <w:r w:rsidRPr="00780D04">
        <w:rPr>
          <w:i/>
          <w:iCs/>
          <w:sz w:val="20"/>
          <w:szCs w:val="20"/>
        </w:rPr>
        <w:t>In the A</w:t>
      </w:r>
      <w:r w:rsidR="00C93279">
        <w:rPr>
          <w:i/>
          <w:iCs/>
          <w:sz w:val="20"/>
          <w:szCs w:val="20"/>
        </w:rPr>
        <w:t>driatic-Ionian R</w:t>
      </w:r>
      <w:r w:rsidRPr="00780D04">
        <w:rPr>
          <w:i/>
          <w:iCs/>
          <w:sz w:val="20"/>
          <w:szCs w:val="20"/>
        </w:rPr>
        <w:t>egion there is</w:t>
      </w:r>
      <w:r w:rsidR="00A375A8" w:rsidRPr="00780D04">
        <w:rPr>
          <w:i/>
          <w:iCs/>
          <w:sz w:val="20"/>
          <w:szCs w:val="20"/>
        </w:rPr>
        <w:t>:</w:t>
      </w:r>
    </w:p>
    <w:p w14:paraId="7ACA05DB" w14:textId="77777777" w:rsidR="00BA5E6A" w:rsidRPr="00780D04" w:rsidRDefault="00BA5E6A" w:rsidP="00E90746">
      <w:pPr>
        <w:pStyle w:val="Odstavekseznama"/>
        <w:rPr>
          <w:i/>
          <w:iCs/>
          <w:sz w:val="20"/>
          <w:szCs w:val="20"/>
        </w:rPr>
      </w:pPr>
    </w:p>
    <w:tbl>
      <w:tblPr>
        <w:tblStyle w:val="Tabelamrea"/>
        <w:tblW w:w="0" w:type="auto"/>
        <w:tblInd w:w="720" w:type="dxa"/>
        <w:tblLook w:val="04A0" w:firstRow="1" w:lastRow="0" w:firstColumn="1" w:lastColumn="0" w:noHBand="0" w:noVBand="1"/>
      </w:tblPr>
      <w:tblGrid>
        <w:gridCol w:w="624"/>
        <w:gridCol w:w="457"/>
        <w:gridCol w:w="369"/>
        <w:gridCol w:w="813"/>
        <w:gridCol w:w="520"/>
        <w:gridCol w:w="528"/>
        <w:gridCol w:w="9819"/>
      </w:tblGrid>
      <w:tr w:rsidR="00113DAA" w:rsidRPr="008A4F7F" w14:paraId="19E2556A" w14:textId="77777777" w:rsidTr="005B2072">
        <w:tc>
          <w:tcPr>
            <w:tcW w:w="3244" w:type="dxa"/>
            <w:gridSpan w:val="6"/>
            <w:shd w:val="clear" w:color="auto" w:fill="D9D9D9" w:themeFill="background1" w:themeFillShade="D9"/>
          </w:tcPr>
          <w:p w14:paraId="02736347" w14:textId="5C3F466F" w:rsidR="00113DAA" w:rsidRDefault="00113DAA" w:rsidP="00113DAA">
            <w:pPr>
              <w:jc w:val="center"/>
              <w:rPr>
                <w:b/>
                <w:i/>
                <w:iCs/>
                <w:sz w:val="20"/>
                <w:szCs w:val="20"/>
              </w:rPr>
            </w:pPr>
            <w:r w:rsidRPr="009013AD">
              <w:rPr>
                <w:b/>
                <w:i/>
                <w:iCs/>
                <w:sz w:val="20"/>
                <w:szCs w:val="20"/>
              </w:rPr>
              <w:t>Ranking</w:t>
            </w:r>
          </w:p>
        </w:tc>
        <w:tc>
          <w:tcPr>
            <w:tcW w:w="9886" w:type="dxa"/>
            <w:vMerge w:val="restart"/>
            <w:shd w:val="clear" w:color="auto" w:fill="D9D9D9" w:themeFill="background1" w:themeFillShade="D9"/>
          </w:tcPr>
          <w:p w14:paraId="4D964BAF" w14:textId="34C4F18C" w:rsidR="00113DAA" w:rsidRPr="00DD5169" w:rsidRDefault="00113DAA" w:rsidP="007B01CE">
            <w:pPr>
              <w:jc w:val="center"/>
              <w:rPr>
                <w:i/>
                <w:iCs/>
                <w:sz w:val="20"/>
                <w:szCs w:val="20"/>
              </w:rPr>
            </w:pPr>
            <w:r>
              <w:rPr>
                <w:b/>
                <w:i/>
                <w:iCs/>
                <w:sz w:val="20"/>
                <w:szCs w:val="20"/>
              </w:rPr>
              <w:t>C</w:t>
            </w:r>
            <w:r w:rsidRPr="0065580A">
              <w:rPr>
                <w:b/>
                <w:i/>
                <w:iCs/>
                <w:sz w:val="20"/>
                <w:szCs w:val="20"/>
              </w:rPr>
              <w:t xml:space="preserve">ountries ranked </w:t>
            </w:r>
            <w:r>
              <w:rPr>
                <w:b/>
                <w:i/>
                <w:iCs/>
                <w:sz w:val="20"/>
                <w:szCs w:val="20"/>
              </w:rPr>
              <w:t>challenges</w:t>
            </w:r>
            <w:r w:rsidRPr="0065580A">
              <w:rPr>
                <w:b/>
                <w:i/>
                <w:iCs/>
                <w:sz w:val="20"/>
                <w:szCs w:val="20"/>
              </w:rPr>
              <w:t xml:space="preserve"> by importance</w:t>
            </w:r>
          </w:p>
        </w:tc>
      </w:tr>
      <w:tr w:rsidR="00113DAA" w:rsidRPr="00113DAA" w14:paraId="157E35B8" w14:textId="77777777" w:rsidTr="00113DAA">
        <w:tc>
          <w:tcPr>
            <w:tcW w:w="624" w:type="dxa"/>
            <w:shd w:val="clear" w:color="auto" w:fill="D9D9D9" w:themeFill="background1" w:themeFillShade="D9"/>
          </w:tcPr>
          <w:p w14:paraId="5901F296" w14:textId="4635DE87" w:rsidR="00113DAA" w:rsidRPr="00113DAA" w:rsidRDefault="00113DAA" w:rsidP="00017CBB">
            <w:pPr>
              <w:pStyle w:val="Odstavekseznama"/>
              <w:ind w:left="202"/>
              <w:rPr>
                <w:b/>
                <w:i/>
                <w:iCs/>
                <w:sz w:val="20"/>
                <w:szCs w:val="20"/>
              </w:rPr>
            </w:pPr>
            <w:r w:rsidRPr="00113DAA">
              <w:rPr>
                <w:b/>
                <w:i/>
                <w:iCs/>
                <w:sz w:val="20"/>
                <w:szCs w:val="20"/>
              </w:rPr>
              <w:t>AL</w:t>
            </w:r>
          </w:p>
        </w:tc>
        <w:tc>
          <w:tcPr>
            <w:tcW w:w="457" w:type="dxa"/>
            <w:shd w:val="clear" w:color="auto" w:fill="D9D9D9" w:themeFill="background1" w:themeFillShade="D9"/>
          </w:tcPr>
          <w:p w14:paraId="62C2AEFB" w14:textId="5C06BBDE" w:rsidR="00113DAA" w:rsidRPr="00113DAA" w:rsidRDefault="00113DAA">
            <w:pPr>
              <w:rPr>
                <w:b/>
                <w:i/>
                <w:iCs/>
                <w:sz w:val="20"/>
                <w:szCs w:val="20"/>
              </w:rPr>
            </w:pPr>
            <w:r w:rsidRPr="00113DAA">
              <w:rPr>
                <w:b/>
                <w:i/>
                <w:iCs/>
                <w:sz w:val="20"/>
                <w:szCs w:val="20"/>
              </w:rPr>
              <w:t>GR</w:t>
            </w:r>
          </w:p>
        </w:tc>
        <w:tc>
          <w:tcPr>
            <w:tcW w:w="369" w:type="dxa"/>
            <w:shd w:val="clear" w:color="auto" w:fill="D9D9D9" w:themeFill="background1" w:themeFillShade="D9"/>
          </w:tcPr>
          <w:p w14:paraId="224FAF1E" w14:textId="522B37ED" w:rsidR="00113DAA" w:rsidRPr="00113DAA" w:rsidRDefault="00113DAA">
            <w:pPr>
              <w:rPr>
                <w:b/>
                <w:i/>
                <w:iCs/>
                <w:sz w:val="20"/>
                <w:szCs w:val="20"/>
              </w:rPr>
            </w:pPr>
            <w:r w:rsidRPr="00113DAA">
              <w:rPr>
                <w:b/>
                <w:i/>
                <w:iCs/>
                <w:sz w:val="20"/>
                <w:szCs w:val="20"/>
              </w:rPr>
              <w:t>IT</w:t>
            </w:r>
          </w:p>
        </w:tc>
        <w:tc>
          <w:tcPr>
            <w:tcW w:w="813" w:type="dxa"/>
            <w:shd w:val="clear" w:color="auto" w:fill="D9D9D9" w:themeFill="background1" w:themeFillShade="D9"/>
          </w:tcPr>
          <w:p w14:paraId="2E6C82B0" w14:textId="23AC3AB9" w:rsidR="00113DAA" w:rsidRPr="00113DAA" w:rsidRDefault="00113DAA">
            <w:pPr>
              <w:rPr>
                <w:b/>
                <w:i/>
                <w:iCs/>
                <w:sz w:val="20"/>
                <w:szCs w:val="20"/>
              </w:rPr>
            </w:pPr>
            <w:r w:rsidRPr="00113DAA">
              <w:rPr>
                <w:b/>
                <w:i/>
                <w:iCs/>
                <w:sz w:val="20"/>
                <w:szCs w:val="20"/>
              </w:rPr>
              <w:t>NM,HR</w:t>
            </w:r>
          </w:p>
        </w:tc>
        <w:tc>
          <w:tcPr>
            <w:tcW w:w="520" w:type="dxa"/>
            <w:shd w:val="clear" w:color="auto" w:fill="D9D9D9" w:themeFill="background1" w:themeFillShade="D9"/>
          </w:tcPr>
          <w:p w14:paraId="43464E75" w14:textId="5F4A92C7" w:rsidR="00113DAA" w:rsidRPr="00113DAA" w:rsidRDefault="00113DAA">
            <w:pPr>
              <w:rPr>
                <w:b/>
                <w:i/>
                <w:iCs/>
                <w:sz w:val="20"/>
                <w:szCs w:val="20"/>
              </w:rPr>
            </w:pPr>
            <w:r w:rsidRPr="00113DAA">
              <w:rPr>
                <w:b/>
                <w:i/>
                <w:iCs/>
                <w:sz w:val="20"/>
                <w:szCs w:val="20"/>
              </w:rPr>
              <w:t>SER</w:t>
            </w:r>
          </w:p>
        </w:tc>
        <w:tc>
          <w:tcPr>
            <w:tcW w:w="461" w:type="dxa"/>
            <w:shd w:val="clear" w:color="auto" w:fill="D9D9D9" w:themeFill="background1" w:themeFillShade="D9"/>
          </w:tcPr>
          <w:p w14:paraId="60E1191F" w14:textId="6BB4F3F1" w:rsidR="00113DAA" w:rsidRPr="00113DAA" w:rsidRDefault="00113DAA">
            <w:pPr>
              <w:rPr>
                <w:b/>
                <w:i/>
                <w:iCs/>
                <w:sz w:val="20"/>
                <w:szCs w:val="20"/>
              </w:rPr>
            </w:pPr>
            <w:r w:rsidRPr="00113DAA">
              <w:rPr>
                <w:b/>
                <w:i/>
                <w:iCs/>
                <w:sz w:val="20"/>
                <w:szCs w:val="20"/>
              </w:rPr>
              <w:t>SLO</w:t>
            </w:r>
          </w:p>
        </w:tc>
        <w:tc>
          <w:tcPr>
            <w:tcW w:w="9886" w:type="dxa"/>
            <w:vMerge/>
            <w:shd w:val="clear" w:color="auto" w:fill="D9D9D9" w:themeFill="background1" w:themeFillShade="D9"/>
          </w:tcPr>
          <w:p w14:paraId="3AC43DA8" w14:textId="1FB43EFC" w:rsidR="00113DAA" w:rsidRPr="00113DAA" w:rsidRDefault="00113DAA">
            <w:pPr>
              <w:rPr>
                <w:b/>
                <w:i/>
                <w:iCs/>
                <w:sz w:val="20"/>
                <w:szCs w:val="20"/>
              </w:rPr>
            </w:pPr>
          </w:p>
        </w:tc>
      </w:tr>
      <w:tr w:rsidR="00113DAA" w:rsidRPr="008A4F7F" w14:paraId="3AF17BAA" w14:textId="77777777" w:rsidTr="00113DAA">
        <w:tc>
          <w:tcPr>
            <w:tcW w:w="624" w:type="dxa"/>
          </w:tcPr>
          <w:p w14:paraId="1828A3D7" w14:textId="746B8CB8" w:rsidR="00113DAA" w:rsidRPr="00780D04" w:rsidRDefault="00113DAA" w:rsidP="006B35CF">
            <w:pPr>
              <w:pStyle w:val="Odstavekseznama"/>
              <w:ind w:left="202"/>
              <w:jc w:val="center"/>
              <w:rPr>
                <w:i/>
                <w:iCs/>
                <w:sz w:val="20"/>
                <w:szCs w:val="20"/>
              </w:rPr>
            </w:pPr>
            <w:r>
              <w:rPr>
                <w:i/>
                <w:iCs/>
                <w:sz w:val="20"/>
                <w:szCs w:val="20"/>
              </w:rPr>
              <w:t>2</w:t>
            </w:r>
          </w:p>
        </w:tc>
        <w:tc>
          <w:tcPr>
            <w:tcW w:w="457" w:type="dxa"/>
          </w:tcPr>
          <w:p w14:paraId="13CA74EC" w14:textId="1B176661" w:rsidR="00113DAA" w:rsidRPr="00DD5169" w:rsidRDefault="00113DAA" w:rsidP="006B35CF">
            <w:pPr>
              <w:jc w:val="center"/>
              <w:rPr>
                <w:i/>
                <w:iCs/>
                <w:sz w:val="20"/>
                <w:szCs w:val="20"/>
              </w:rPr>
            </w:pPr>
            <w:r>
              <w:rPr>
                <w:i/>
                <w:iCs/>
                <w:sz w:val="20"/>
                <w:szCs w:val="20"/>
              </w:rPr>
              <w:t>1</w:t>
            </w:r>
          </w:p>
        </w:tc>
        <w:tc>
          <w:tcPr>
            <w:tcW w:w="369" w:type="dxa"/>
          </w:tcPr>
          <w:p w14:paraId="55C8ABAE" w14:textId="53A6B74D" w:rsidR="00113DAA" w:rsidRPr="00DD5169" w:rsidRDefault="00113DAA" w:rsidP="006B35CF">
            <w:pPr>
              <w:jc w:val="center"/>
              <w:rPr>
                <w:i/>
                <w:iCs/>
                <w:sz w:val="20"/>
                <w:szCs w:val="20"/>
              </w:rPr>
            </w:pPr>
            <w:r>
              <w:rPr>
                <w:i/>
                <w:iCs/>
                <w:sz w:val="20"/>
                <w:szCs w:val="20"/>
              </w:rPr>
              <w:t>1</w:t>
            </w:r>
          </w:p>
        </w:tc>
        <w:tc>
          <w:tcPr>
            <w:tcW w:w="813" w:type="dxa"/>
          </w:tcPr>
          <w:p w14:paraId="56ADBABE" w14:textId="038C3F4C" w:rsidR="00113DAA" w:rsidRPr="00DD5169" w:rsidRDefault="00113DAA" w:rsidP="006B35CF">
            <w:pPr>
              <w:jc w:val="center"/>
              <w:rPr>
                <w:i/>
                <w:iCs/>
                <w:sz w:val="20"/>
                <w:szCs w:val="20"/>
              </w:rPr>
            </w:pPr>
            <w:r>
              <w:rPr>
                <w:i/>
                <w:iCs/>
                <w:sz w:val="20"/>
                <w:szCs w:val="20"/>
              </w:rPr>
              <w:t>5</w:t>
            </w:r>
          </w:p>
        </w:tc>
        <w:tc>
          <w:tcPr>
            <w:tcW w:w="520" w:type="dxa"/>
          </w:tcPr>
          <w:p w14:paraId="65CEBEBD" w14:textId="1B528951" w:rsidR="00113DAA" w:rsidRPr="00DD5169" w:rsidRDefault="00113DAA" w:rsidP="006B35CF">
            <w:pPr>
              <w:jc w:val="center"/>
              <w:rPr>
                <w:i/>
                <w:iCs/>
                <w:sz w:val="20"/>
                <w:szCs w:val="20"/>
              </w:rPr>
            </w:pPr>
            <w:r>
              <w:rPr>
                <w:i/>
                <w:iCs/>
                <w:sz w:val="20"/>
                <w:szCs w:val="20"/>
              </w:rPr>
              <w:t>5</w:t>
            </w:r>
          </w:p>
        </w:tc>
        <w:tc>
          <w:tcPr>
            <w:tcW w:w="461" w:type="dxa"/>
          </w:tcPr>
          <w:p w14:paraId="735A39E1" w14:textId="49807B39" w:rsidR="00113DAA" w:rsidRPr="00DD5169" w:rsidRDefault="007B01CE">
            <w:pPr>
              <w:rPr>
                <w:i/>
                <w:iCs/>
                <w:sz w:val="20"/>
                <w:szCs w:val="20"/>
              </w:rPr>
            </w:pPr>
            <w:r>
              <w:rPr>
                <w:i/>
                <w:iCs/>
                <w:sz w:val="20"/>
                <w:szCs w:val="20"/>
              </w:rPr>
              <w:t>2</w:t>
            </w:r>
          </w:p>
        </w:tc>
        <w:tc>
          <w:tcPr>
            <w:tcW w:w="9886" w:type="dxa"/>
          </w:tcPr>
          <w:p w14:paraId="6A2224FA" w14:textId="368DA75C" w:rsidR="00113DAA" w:rsidRPr="00587CAC" w:rsidRDefault="00113DAA">
            <w:pPr>
              <w:rPr>
                <w:i/>
                <w:iCs/>
                <w:sz w:val="20"/>
                <w:szCs w:val="20"/>
              </w:rPr>
            </w:pPr>
            <w:r w:rsidRPr="00DD5169">
              <w:rPr>
                <w:i/>
                <w:iCs/>
                <w:sz w:val="20"/>
                <w:szCs w:val="20"/>
              </w:rPr>
              <w:t>Overwhelming challenges of confronting climate change and reducing greenhouse gas emissions toward a net-zero carbon economy (or energy system). The must is how to decarbonise the energy system.</w:t>
            </w:r>
          </w:p>
        </w:tc>
      </w:tr>
      <w:tr w:rsidR="00113DAA" w:rsidRPr="008A4F7F" w14:paraId="423E304B" w14:textId="77777777" w:rsidTr="00113DAA">
        <w:tc>
          <w:tcPr>
            <w:tcW w:w="624" w:type="dxa"/>
          </w:tcPr>
          <w:p w14:paraId="2B11DCFB" w14:textId="1D8F9186" w:rsidR="00113DAA" w:rsidRPr="00780D04" w:rsidRDefault="00113DAA" w:rsidP="006B35CF">
            <w:pPr>
              <w:pStyle w:val="Odstavekseznama"/>
              <w:ind w:left="202"/>
              <w:jc w:val="center"/>
              <w:rPr>
                <w:i/>
                <w:iCs/>
                <w:sz w:val="20"/>
                <w:szCs w:val="20"/>
              </w:rPr>
            </w:pPr>
            <w:r>
              <w:rPr>
                <w:i/>
                <w:iCs/>
                <w:sz w:val="20"/>
                <w:szCs w:val="20"/>
              </w:rPr>
              <w:t>4</w:t>
            </w:r>
          </w:p>
        </w:tc>
        <w:tc>
          <w:tcPr>
            <w:tcW w:w="457" w:type="dxa"/>
          </w:tcPr>
          <w:p w14:paraId="2A6DF884" w14:textId="046D5912" w:rsidR="00113DAA" w:rsidRPr="00587CAC" w:rsidRDefault="00113DAA" w:rsidP="006B35CF">
            <w:pPr>
              <w:jc w:val="center"/>
              <w:rPr>
                <w:i/>
                <w:iCs/>
                <w:sz w:val="20"/>
                <w:szCs w:val="20"/>
              </w:rPr>
            </w:pPr>
            <w:r>
              <w:rPr>
                <w:i/>
                <w:iCs/>
                <w:sz w:val="20"/>
                <w:szCs w:val="20"/>
              </w:rPr>
              <w:t>2</w:t>
            </w:r>
          </w:p>
        </w:tc>
        <w:tc>
          <w:tcPr>
            <w:tcW w:w="369" w:type="dxa"/>
          </w:tcPr>
          <w:p w14:paraId="5813BF07" w14:textId="5649B6E0" w:rsidR="00113DAA" w:rsidRPr="00587CAC" w:rsidRDefault="00113DAA" w:rsidP="006B35CF">
            <w:pPr>
              <w:jc w:val="center"/>
              <w:rPr>
                <w:i/>
                <w:iCs/>
                <w:sz w:val="20"/>
                <w:szCs w:val="20"/>
              </w:rPr>
            </w:pPr>
            <w:r>
              <w:rPr>
                <w:i/>
                <w:iCs/>
                <w:sz w:val="20"/>
                <w:szCs w:val="20"/>
              </w:rPr>
              <w:t>4</w:t>
            </w:r>
          </w:p>
        </w:tc>
        <w:tc>
          <w:tcPr>
            <w:tcW w:w="813" w:type="dxa"/>
          </w:tcPr>
          <w:p w14:paraId="329FBDC0" w14:textId="4EB625EC" w:rsidR="00113DAA" w:rsidRPr="00587CAC" w:rsidRDefault="00113DAA" w:rsidP="006B35CF">
            <w:pPr>
              <w:jc w:val="center"/>
              <w:rPr>
                <w:i/>
                <w:iCs/>
                <w:sz w:val="20"/>
                <w:szCs w:val="20"/>
              </w:rPr>
            </w:pPr>
            <w:r>
              <w:rPr>
                <w:i/>
                <w:iCs/>
                <w:sz w:val="20"/>
                <w:szCs w:val="20"/>
              </w:rPr>
              <w:t>6</w:t>
            </w:r>
          </w:p>
        </w:tc>
        <w:tc>
          <w:tcPr>
            <w:tcW w:w="520" w:type="dxa"/>
          </w:tcPr>
          <w:p w14:paraId="6CF07F3C" w14:textId="543747B5" w:rsidR="00113DAA" w:rsidRPr="00587CAC" w:rsidRDefault="00113DAA" w:rsidP="006B35CF">
            <w:pPr>
              <w:jc w:val="center"/>
              <w:rPr>
                <w:i/>
                <w:iCs/>
                <w:sz w:val="20"/>
                <w:szCs w:val="20"/>
              </w:rPr>
            </w:pPr>
            <w:r>
              <w:rPr>
                <w:i/>
                <w:iCs/>
                <w:sz w:val="20"/>
                <w:szCs w:val="20"/>
              </w:rPr>
              <w:t>3</w:t>
            </w:r>
          </w:p>
        </w:tc>
        <w:tc>
          <w:tcPr>
            <w:tcW w:w="461" w:type="dxa"/>
          </w:tcPr>
          <w:p w14:paraId="1BAFF45F" w14:textId="1F1A1C05" w:rsidR="00113DAA" w:rsidRPr="00587CAC" w:rsidRDefault="007B01CE">
            <w:pPr>
              <w:rPr>
                <w:i/>
                <w:iCs/>
                <w:sz w:val="20"/>
                <w:szCs w:val="20"/>
              </w:rPr>
            </w:pPr>
            <w:r>
              <w:rPr>
                <w:i/>
                <w:iCs/>
                <w:sz w:val="20"/>
                <w:szCs w:val="20"/>
              </w:rPr>
              <w:t>7</w:t>
            </w:r>
          </w:p>
        </w:tc>
        <w:tc>
          <w:tcPr>
            <w:tcW w:w="9886" w:type="dxa"/>
          </w:tcPr>
          <w:p w14:paraId="550F2D00" w14:textId="676B5530" w:rsidR="00113DAA" w:rsidRPr="00587CAC" w:rsidRDefault="00113DAA">
            <w:pPr>
              <w:rPr>
                <w:i/>
                <w:iCs/>
                <w:sz w:val="20"/>
                <w:szCs w:val="20"/>
              </w:rPr>
            </w:pPr>
            <w:r w:rsidRPr="00587CAC">
              <w:rPr>
                <w:i/>
                <w:iCs/>
                <w:sz w:val="20"/>
                <w:szCs w:val="20"/>
              </w:rPr>
              <w:t>The region is promising in terms of potential electricity generation from RES technologies. More specifically, centralized and decentralized solar PV, as well as onshore wind are expected to make up the lion’s share in the future electricity mix across the region.</w:t>
            </w:r>
            <w:r w:rsidRPr="00587CAC" w:rsidDel="000162F7">
              <w:rPr>
                <w:i/>
                <w:iCs/>
                <w:sz w:val="20"/>
                <w:szCs w:val="20"/>
              </w:rPr>
              <w:t xml:space="preserve"> </w:t>
            </w:r>
          </w:p>
        </w:tc>
      </w:tr>
      <w:tr w:rsidR="00113DAA" w:rsidRPr="008A4F7F" w14:paraId="2CF21DB2" w14:textId="77777777" w:rsidTr="00113DAA">
        <w:tc>
          <w:tcPr>
            <w:tcW w:w="624" w:type="dxa"/>
          </w:tcPr>
          <w:p w14:paraId="5C1603F7" w14:textId="081D05F9" w:rsidR="00113DAA" w:rsidRPr="00780D04" w:rsidRDefault="00113DAA" w:rsidP="006B35CF">
            <w:pPr>
              <w:pStyle w:val="Odstavekseznama"/>
              <w:ind w:left="202"/>
              <w:jc w:val="center"/>
              <w:rPr>
                <w:i/>
                <w:iCs/>
                <w:sz w:val="20"/>
                <w:szCs w:val="20"/>
              </w:rPr>
            </w:pPr>
            <w:r>
              <w:rPr>
                <w:i/>
                <w:iCs/>
                <w:sz w:val="20"/>
                <w:szCs w:val="20"/>
              </w:rPr>
              <w:t>9</w:t>
            </w:r>
          </w:p>
        </w:tc>
        <w:tc>
          <w:tcPr>
            <w:tcW w:w="457" w:type="dxa"/>
          </w:tcPr>
          <w:p w14:paraId="553BFF59" w14:textId="09F6570A" w:rsidR="00113DAA" w:rsidRPr="00587CAC" w:rsidRDefault="00113DAA" w:rsidP="006B35CF">
            <w:pPr>
              <w:jc w:val="center"/>
              <w:rPr>
                <w:i/>
                <w:iCs/>
                <w:sz w:val="20"/>
                <w:szCs w:val="20"/>
              </w:rPr>
            </w:pPr>
            <w:r>
              <w:rPr>
                <w:i/>
                <w:iCs/>
                <w:sz w:val="20"/>
                <w:szCs w:val="20"/>
              </w:rPr>
              <w:t>3</w:t>
            </w:r>
          </w:p>
        </w:tc>
        <w:tc>
          <w:tcPr>
            <w:tcW w:w="369" w:type="dxa"/>
          </w:tcPr>
          <w:p w14:paraId="3D62742B" w14:textId="173A2325" w:rsidR="00113DAA" w:rsidRPr="00587CAC" w:rsidRDefault="00113DAA" w:rsidP="006B35CF">
            <w:pPr>
              <w:jc w:val="center"/>
              <w:rPr>
                <w:i/>
                <w:iCs/>
                <w:sz w:val="20"/>
                <w:szCs w:val="20"/>
              </w:rPr>
            </w:pPr>
            <w:r>
              <w:rPr>
                <w:i/>
                <w:iCs/>
                <w:sz w:val="20"/>
                <w:szCs w:val="20"/>
              </w:rPr>
              <w:t>6</w:t>
            </w:r>
          </w:p>
        </w:tc>
        <w:tc>
          <w:tcPr>
            <w:tcW w:w="813" w:type="dxa"/>
          </w:tcPr>
          <w:p w14:paraId="56D965A6" w14:textId="00E249C7" w:rsidR="00113DAA" w:rsidRPr="00587CAC" w:rsidRDefault="00113DAA" w:rsidP="006B35CF">
            <w:pPr>
              <w:jc w:val="center"/>
              <w:rPr>
                <w:i/>
                <w:iCs/>
                <w:sz w:val="20"/>
                <w:szCs w:val="20"/>
              </w:rPr>
            </w:pPr>
            <w:r>
              <w:rPr>
                <w:i/>
                <w:iCs/>
                <w:sz w:val="20"/>
                <w:szCs w:val="20"/>
              </w:rPr>
              <w:t>8</w:t>
            </w:r>
          </w:p>
        </w:tc>
        <w:tc>
          <w:tcPr>
            <w:tcW w:w="520" w:type="dxa"/>
          </w:tcPr>
          <w:p w14:paraId="09723B7F" w14:textId="691AE2FA" w:rsidR="00113DAA" w:rsidRPr="00587CAC" w:rsidRDefault="00113DAA" w:rsidP="006B35CF">
            <w:pPr>
              <w:jc w:val="center"/>
              <w:rPr>
                <w:i/>
                <w:iCs/>
                <w:sz w:val="20"/>
                <w:szCs w:val="20"/>
              </w:rPr>
            </w:pPr>
            <w:r>
              <w:rPr>
                <w:i/>
                <w:iCs/>
                <w:sz w:val="20"/>
                <w:szCs w:val="20"/>
              </w:rPr>
              <w:t>6</w:t>
            </w:r>
          </w:p>
        </w:tc>
        <w:tc>
          <w:tcPr>
            <w:tcW w:w="461" w:type="dxa"/>
          </w:tcPr>
          <w:p w14:paraId="261327D0" w14:textId="4F26F17D" w:rsidR="00113DAA" w:rsidRPr="00587CAC" w:rsidRDefault="007B01CE">
            <w:pPr>
              <w:rPr>
                <w:i/>
                <w:iCs/>
                <w:sz w:val="20"/>
                <w:szCs w:val="20"/>
              </w:rPr>
            </w:pPr>
            <w:r>
              <w:rPr>
                <w:i/>
                <w:iCs/>
                <w:sz w:val="20"/>
                <w:szCs w:val="20"/>
              </w:rPr>
              <w:t>6</w:t>
            </w:r>
          </w:p>
        </w:tc>
        <w:tc>
          <w:tcPr>
            <w:tcW w:w="9886" w:type="dxa"/>
          </w:tcPr>
          <w:p w14:paraId="53A2F086" w14:textId="483EA37F" w:rsidR="00113DAA" w:rsidRPr="00587CAC" w:rsidRDefault="00113DAA">
            <w:pPr>
              <w:rPr>
                <w:i/>
                <w:iCs/>
                <w:sz w:val="20"/>
                <w:szCs w:val="20"/>
              </w:rPr>
            </w:pPr>
            <w:r w:rsidRPr="00587CAC">
              <w:rPr>
                <w:i/>
                <w:iCs/>
                <w:sz w:val="20"/>
                <w:szCs w:val="20"/>
              </w:rPr>
              <w:t>Furthermore, the economies of the region – in several cases with significantly lower GDP per capita than the EU average – could be a very attractive target for international investors in the green energy sector, provided that transparent and reliable regulatory frameworks are in place.</w:t>
            </w:r>
            <w:r w:rsidRPr="00587CAC" w:rsidDel="00DB5BD0">
              <w:rPr>
                <w:i/>
                <w:iCs/>
                <w:sz w:val="20"/>
                <w:szCs w:val="20"/>
              </w:rPr>
              <w:t xml:space="preserve"> </w:t>
            </w:r>
          </w:p>
        </w:tc>
      </w:tr>
      <w:tr w:rsidR="00113DAA" w:rsidRPr="008A4F7F" w14:paraId="2EED192B" w14:textId="77777777" w:rsidTr="00113DAA">
        <w:tc>
          <w:tcPr>
            <w:tcW w:w="624" w:type="dxa"/>
          </w:tcPr>
          <w:p w14:paraId="1E1749F8" w14:textId="20F815D5" w:rsidR="00113DAA" w:rsidRPr="00780D04" w:rsidRDefault="00113DAA" w:rsidP="006B35CF">
            <w:pPr>
              <w:pStyle w:val="Odstavekseznama"/>
              <w:ind w:left="202"/>
              <w:jc w:val="center"/>
              <w:rPr>
                <w:i/>
                <w:iCs/>
                <w:sz w:val="20"/>
                <w:szCs w:val="20"/>
              </w:rPr>
            </w:pPr>
            <w:r>
              <w:rPr>
                <w:i/>
                <w:iCs/>
                <w:sz w:val="20"/>
                <w:szCs w:val="20"/>
              </w:rPr>
              <w:t>3</w:t>
            </w:r>
          </w:p>
        </w:tc>
        <w:tc>
          <w:tcPr>
            <w:tcW w:w="457" w:type="dxa"/>
          </w:tcPr>
          <w:p w14:paraId="5348204A" w14:textId="52792692" w:rsidR="00113DAA" w:rsidRPr="00587CAC" w:rsidRDefault="00113DAA" w:rsidP="006B35CF">
            <w:pPr>
              <w:jc w:val="center"/>
              <w:rPr>
                <w:i/>
                <w:iCs/>
                <w:sz w:val="20"/>
                <w:szCs w:val="20"/>
              </w:rPr>
            </w:pPr>
            <w:r>
              <w:rPr>
                <w:i/>
                <w:iCs/>
                <w:sz w:val="20"/>
                <w:szCs w:val="20"/>
              </w:rPr>
              <w:t>2</w:t>
            </w:r>
          </w:p>
        </w:tc>
        <w:tc>
          <w:tcPr>
            <w:tcW w:w="369" w:type="dxa"/>
          </w:tcPr>
          <w:p w14:paraId="3BE916E7" w14:textId="6CC76443" w:rsidR="00113DAA" w:rsidRPr="00587CAC" w:rsidRDefault="00113DAA" w:rsidP="006B35CF">
            <w:pPr>
              <w:jc w:val="center"/>
              <w:rPr>
                <w:i/>
                <w:iCs/>
                <w:sz w:val="20"/>
                <w:szCs w:val="20"/>
              </w:rPr>
            </w:pPr>
            <w:r>
              <w:rPr>
                <w:i/>
                <w:iCs/>
                <w:sz w:val="20"/>
                <w:szCs w:val="20"/>
              </w:rPr>
              <w:t>2</w:t>
            </w:r>
          </w:p>
        </w:tc>
        <w:tc>
          <w:tcPr>
            <w:tcW w:w="813" w:type="dxa"/>
          </w:tcPr>
          <w:p w14:paraId="1DF1AD1D" w14:textId="60A7A1D5" w:rsidR="00113DAA" w:rsidRPr="00587CAC" w:rsidRDefault="00113DAA" w:rsidP="006B35CF">
            <w:pPr>
              <w:jc w:val="center"/>
              <w:rPr>
                <w:i/>
                <w:iCs/>
                <w:sz w:val="20"/>
                <w:szCs w:val="20"/>
              </w:rPr>
            </w:pPr>
            <w:r>
              <w:rPr>
                <w:i/>
                <w:iCs/>
                <w:sz w:val="20"/>
                <w:szCs w:val="20"/>
              </w:rPr>
              <w:t>7</w:t>
            </w:r>
          </w:p>
        </w:tc>
        <w:tc>
          <w:tcPr>
            <w:tcW w:w="520" w:type="dxa"/>
          </w:tcPr>
          <w:p w14:paraId="729DE455" w14:textId="354F8115" w:rsidR="00113DAA" w:rsidRPr="00587CAC" w:rsidRDefault="00113DAA" w:rsidP="006B35CF">
            <w:pPr>
              <w:jc w:val="center"/>
              <w:rPr>
                <w:i/>
                <w:iCs/>
                <w:sz w:val="20"/>
                <w:szCs w:val="20"/>
              </w:rPr>
            </w:pPr>
            <w:r>
              <w:rPr>
                <w:i/>
                <w:iCs/>
                <w:sz w:val="20"/>
                <w:szCs w:val="20"/>
              </w:rPr>
              <w:t>4</w:t>
            </w:r>
          </w:p>
        </w:tc>
        <w:tc>
          <w:tcPr>
            <w:tcW w:w="461" w:type="dxa"/>
          </w:tcPr>
          <w:p w14:paraId="233FA184" w14:textId="57BF9566" w:rsidR="00113DAA" w:rsidRPr="00587CAC" w:rsidRDefault="007B01CE">
            <w:pPr>
              <w:rPr>
                <w:i/>
                <w:iCs/>
                <w:sz w:val="20"/>
                <w:szCs w:val="20"/>
              </w:rPr>
            </w:pPr>
            <w:r>
              <w:rPr>
                <w:i/>
                <w:iCs/>
                <w:sz w:val="20"/>
                <w:szCs w:val="20"/>
              </w:rPr>
              <w:t>3</w:t>
            </w:r>
          </w:p>
        </w:tc>
        <w:tc>
          <w:tcPr>
            <w:tcW w:w="9886" w:type="dxa"/>
          </w:tcPr>
          <w:p w14:paraId="7E7D7B38" w14:textId="2C7C1F6F" w:rsidR="00113DAA" w:rsidRPr="00587CAC" w:rsidRDefault="00113DAA">
            <w:pPr>
              <w:rPr>
                <w:i/>
                <w:iCs/>
                <w:sz w:val="20"/>
                <w:szCs w:val="20"/>
              </w:rPr>
            </w:pPr>
            <w:r w:rsidRPr="00587CAC">
              <w:rPr>
                <w:i/>
                <w:iCs/>
                <w:sz w:val="20"/>
                <w:szCs w:val="20"/>
              </w:rPr>
              <w:t xml:space="preserve">Making the transition to a renewables-based energy supply driven by domestic resources can enable countries to capture increasing shares of the energy value added chain within the region, progressively build domestic </w:t>
            </w:r>
            <w:r w:rsidRPr="00587CAC">
              <w:rPr>
                <w:i/>
                <w:iCs/>
                <w:sz w:val="20"/>
                <w:szCs w:val="20"/>
              </w:rPr>
              <w:lastRenderedPageBreak/>
              <w:t>technological capacity and turn the energy system into a driver of clean economic growth, rather than a burden on public budgets.</w:t>
            </w:r>
            <w:r w:rsidRPr="00587CAC" w:rsidDel="00871457">
              <w:rPr>
                <w:i/>
                <w:iCs/>
                <w:sz w:val="20"/>
                <w:szCs w:val="20"/>
              </w:rPr>
              <w:t xml:space="preserve"> </w:t>
            </w:r>
          </w:p>
        </w:tc>
      </w:tr>
      <w:tr w:rsidR="00113DAA" w:rsidRPr="008A4F7F" w14:paraId="01912657" w14:textId="77777777" w:rsidTr="00113DAA">
        <w:tc>
          <w:tcPr>
            <w:tcW w:w="624" w:type="dxa"/>
          </w:tcPr>
          <w:p w14:paraId="78605052" w14:textId="53C4DCE1" w:rsidR="00113DAA" w:rsidRPr="00780D04" w:rsidRDefault="00113DAA" w:rsidP="006B35CF">
            <w:pPr>
              <w:pStyle w:val="Odstavekseznama"/>
              <w:ind w:left="202"/>
              <w:jc w:val="center"/>
              <w:rPr>
                <w:i/>
                <w:iCs/>
                <w:sz w:val="20"/>
                <w:szCs w:val="20"/>
              </w:rPr>
            </w:pPr>
            <w:r>
              <w:rPr>
                <w:i/>
                <w:iCs/>
                <w:sz w:val="20"/>
                <w:szCs w:val="20"/>
              </w:rPr>
              <w:lastRenderedPageBreak/>
              <w:t>7</w:t>
            </w:r>
          </w:p>
        </w:tc>
        <w:tc>
          <w:tcPr>
            <w:tcW w:w="457" w:type="dxa"/>
          </w:tcPr>
          <w:p w14:paraId="02A7E74C" w14:textId="12A57F9C" w:rsidR="00113DAA" w:rsidRPr="00587CAC" w:rsidRDefault="00113DAA" w:rsidP="006B35CF">
            <w:pPr>
              <w:jc w:val="center"/>
              <w:rPr>
                <w:i/>
                <w:iCs/>
                <w:sz w:val="20"/>
                <w:szCs w:val="20"/>
              </w:rPr>
            </w:pPr>
            <w:r>
              <w:rPr>
                <w:i/>
                <w:iCs/>
                <w:sz w:val="20"/>
                <w:szCs w:val="20"/>
              </w:rPr>
              <w:t>2</w:t>
            </w:r>
          </w:p>
        </w:tc>
        <w:tc>
          <w:tcPr>
            <w:tcW w:w="369" w:type="dxa"/>
          </w:tcPr>
          <w:p w14:paraId="0F1073A3" w14:textId="51126A4E" w:rsidR="00113DAA" w:rsidRPr="00587CAC" w:rsidRDefault="00113DAA" w:rsidP="006B35CF">
            <w:pPr>
              <w:jc w:val="center"/>
              <w:rPr>
                <w:i/>
                <w:iCs/>
                <w:sz w:val="20"/>
                <w:szCs w:val="20"/>
              </w:rPr>
            </w:pPr>
            <w:r>
              <w:rPr>
                <w:i/>
                <w:iCs/>
                <w:sz w:val="20"/>
                <w:szCs w:val="20"/>
              </w:rPr>
              <w:t>3</w:t>
            </w:r>
          </w:p>
        </w:tc>
        <w:tc>
          <w:tcPr>
            <w:tcW w:w="813" w:type="dxa"/>
          </w:tcPr>
          <w:p w14:paraId="7D8E5295" w14:textId="10513643" w:rsidR="00113DAA" w:rsidRPr="00587CAC" w:rsidRDefault="00113DAA" w:rsidP="006B35CF">
            <w:pPr>
              <w:jc w:val="center"/>
              <w:rPr>
                <w:i/>
                <w:iCs/>
                <w:sz w:val="20"/>
                <w:szCs w:val="20"/>
              </w:rPr>
            </w:pPr>
            <w:r>
              <w:rPr>
                <w:i/>
                <w:iCs/>
                <w:sz w:val="20"/>
                <w:szCs w:val="20"/>
              </w:rPr>
              <w:t>1</w:t>
            </w:r>
          </w:p>
        </w:tc>
        <w:tc>
          <w:tcPr>
            <w:tcW w:w="520" w:type="dxa"/>
          </w:tcPr>
          <w:p w14:paraId="6D59CBB0" w14:textId="7D38BFF9" w:rsidR="00113DAA" w:rsidRPr="00587CAC" w:rsidRDefault="00113DAA" w:rsidP="006B35CF">
            <w:pPr>
              <w:jc w:val="center"/>
              <w:rPr>
                <w:i/>
                <w:iCs/>
                <w:sz w:val="20"/>
                <w:szCs w:val="20"/>
              </w:rPr>
            </w:pPr>
            <w:r>
              <w:rPr>
                <w:i/>
                <w:iCs/>
                <w:sz w:val="20"/>
                <w:szCs w:val="20"/>
              </w:rPr>
              <w:t>1</w:t>
            </w:r>
          </w:p>
        </w:tc>
        <w:tc>
          <w:tcPr>
            <w:tcW w:w="461" w:type="dxa"/>
          </w:tcPr>
          <w:p w14:paraId="119EDBDD" w14:textId="0BA88BB9" w:rsidR="00113DAA" w:rsidRPr="00587CAC" w:rsidRDefault="007B01CE">
            <w:pPr>
              <w:rPr>
                <w:i/>
                <w:iCs/>
                <w:sz w:val="20"/>
                <w:szCs w:val="20"/>
              </w:rPr>
            </w:pPr>
            <w:r>
              <w:rPr>
                <w:i/>
                <w:iCs/>
                <w:sz w:val="20"/>
                <w:szCs w:val="20"/>
              </w:rPr>
              <w:t>5</w:t>
            </w:r>
          </w:p>
        </w:tc>
        <w:tc>
          <w:tcPr>
            <w:tcW w:w="9886" w:type="dxa"/>
          </w:tcPr>
          <w:p w14:paraId="21F65114" w14:textId="5B2410A1" w:rsidR="00113DAA" w:rsidRPr="00587CAC" w:rsidRDefault="00113DAA">
            <w:pPr>
              <w:rPr>
                <w:i/>
                <w:iCs/>
                <w:sz w:val="20"/>
                <w:szCs w:val="20"/>
              </w:rPr>
            </w:pPr>
            <w:r w:rsidRPr="00587CAC">
              <w:rPr>
                <w:i/>
                <w:iCs/>
                <w:sz w:val="20"/>
                <w:szCs w:val="20"/>
              </w:rPr>
              <w:t>Furthermore, accelerating the deployment of renewables in the region is a cost-effective strategy to reduce dependency on energy imports and improve the security of supply. At the same time, a shift to electrification of heat with renewables can avoid further investments in redundant gas infrastructure, which would be at high risk of becoming stranded if the region is to meet the goals of the Paris Agreement.</w:t>
            </w:r>
          </w:p>
        </w:tc>
      </w:tr>
      <w:tr w:rsidR="00113DAA" w:rsidRPr="008A4F7F" w14:paraId="5FB5E723" w14:textId="77777777" w:rsidTr="00113DAA">
        <w:tc>
          <w:tcPr>
            <w:tcW w:w="624" w:type="dxa"/>
          </w:tcPr>
          <w:p w14:paraId="7E3FE3EF" w14:textId="1751001B" w:rsidR="00113DAA" w:rsidRPr="008A4F7F" w:rsidRDefault="00113DAA" w:rsidP="006B35CF">
            <w:pPr>
              <w:pStyle w:val="Odstavekseznama"/>
              <w:ind w:left="202"/>
              <w:jc w:val="center"/>
              <w:rPr>
                <w:i/>
                <w:iCs/>
                <w:sz w:val="20"/>
                <w:szCs w:val="20"/>
              </w:rPr>
            </w:pPr>
            <w:r>
              <w:rPr>
                <w:i/>
                <w:iCs/>
                <w:sz w:val="20"/>
                <w:szCs w:val="20"/>
              </w:rPr>
              <w:t>8</w:t>
            </w:r>
          </w:p>
        </w:tc>
        <w:tc>
          <w:tcPr>
            <w:tcW w:w="457" w:type="dxa"/>
          </w:tcPr>
          <w:p w14:paraId="6C5483BF" w14:textId="666559EA" w:rsidR="00113DAA" w:rsidRPr="00587CAC" w:rsidRDefault="00113DAA" w:rsidP="006B35CF">
            <w:pPr>
              <w:jc w:val="center"/>
              <w:rPr>
                <w:i/>
                <w:iCs/>
                <w:sz w:val="20"/>
                <w:szCs w:val="20"/>
              </w:rPr>
            </w:pPr>
            <w:r>
              <w:rPr>
                <w:i/>
                <w:iCs/>
                <w:sz w:val="20"/>
                <w:szCs w:val="20"/>
              </w:rPr>
              <w:t>3</w:t>
            </w:r>
          </w:p>
        </w:tc>
        <w:tc>
          <w:tcPr>
            <w:tcW w:w="369" w:type="dxa"/>
          </w:tcPr>
          <w:p w14:paraId="4057C16C" w14:textId="49E03D80" w:rsidR="00113DAA" w:rsidRPr="00587CAC" w:rsidRDefault="00113DAA" w:rsidP="006B35CF">
            <w:pPr>
              <w:jc w:val="center"/>
              <w:rPr>
                <w:i/>
                <w:iCs/>
                <w:sz w:val="20"/>
                <w:szCs w:val="20"/>
              </w:rPr>
            </w:pPr>
            <w:r>
              <w:rPr>
                <w:i/>
                <w:iCs/>
                <w:sz w:val="20"/>
                <w:szCs w:val="20"/>
              </w:rPr>
              <w:t>5</w:t>
            </w:r>
          </w:p>
        </w:tc>
        <w:tc>
          <w:tcPr>
            <w:tcW w:w="813" w:type="dxa"/>
          </w:tcPr>
          <w:p w14:paraId="095C43E4" w14:textId="40402D9F" w:rsidR="00113DAA" w:rsidRPr="00587CAC" w:rsidRDefault="00113DAA" w:rsidP="006B35CF">
            <w:pPr>
              <w:jc w:val="center"/>
              <w:rPr>
                <w:i/>
                <w:iCs/>
                <w:sz w:val="20"/>
                <w:szCs w:val="20"/>
              </w:rPr>
            </w:pPr>
            <w:r>
              <w:rPr>
                <w:i/>
                <w:iCs/>
                <w:sz w:val="20"/>
                <w:szCs w:val="20"/>
              </w:rPr>
              <w:t>2</w:t>
            </w:r>
          </w:p>
        </w:tc>
        <w:tc>
          <w:tcPr>
            <w:tcW w:w="520" w:type="dxa"/>
          </w:tcPr>
          <w:p w14:paraId="6AFFA568" w14:textId="381AABD3" w:rsidR="00113DAA" w:rsidRPr="00587CAC" w:rsidRDefault="00113DAA" w:rsidP="006B35CF">
            <w:pPr>
              <w:jc w:val="center"/>
              <w:rPr>
                <w:i/>
                <w:iCs/>
                <w:sz w:val="20"/>
                <w:szCs w:val="20"/>
              </w:rPr>
            </w:pPr>
            <w:r>
              <w:rPr>
                <w:i/>
                <w:iCs/>
                <w:sz w:val="20"/>
                <w:szCs w:val="20"/>
              </w:rPr>
              <w:t>2</w:t>
            </w:r>
          </w:p>
        </w:tc>
        <w:tc>
          <w:tcPr>
            <w:tcW w:w="461" w:type="dxa"/>
          </w:tcPr>
          <w:p w14:paraId="4BEA373E" w14:textId="4FD588F6" w:rsidR="00113DAA" w:rsidRPr="00587CAC" w:rsidRDefault="007B01CE">
            <w:pPr>
              <w:rPr>
                <w:i/>
                <w:iCs/>
                <w:sz w:val="20"/>
                <w:szCs w:val="20"/>
              </w:rPr>
            </w:pPr>
            <w:r>
              <w:rPr>
                <w:i/>
                <w:iCs/>
                <w:sz w:val="20"/>
                <w:szCs w:val="20"/>
              </w:rPr>
              <w:t>1</w:t>
            </w:r>
          </w:p>
        </w:tc>
        <w:tc>
          <w:tcPr>
            <w:tcW w:w="9886" w:type="dxa"/>
          </w:tcPr>
          <w:p w14:paraId="741834FE" w14:textId="16656BEE" w:rsidR="00113DAA" w:rsidRPr="00587CAC" w:rsidRDefault="00113DAA">
            <w:pPr>
              <w:rPr>
                <w:i/>
                <w:iCs/>
                <w:sz w:val="20"/>
                <w:szCs w:val="20"/>
              </w:rPr>
            </w:pPr>
            <w:r w:rsidRPr="00587CAC">
              <w:rPr>
                <w:i/>
                <w:iCs/>
                <w:sz w:val="20"/>
                <w:szCs w:val="20"/>
              </w:rPr>
              <w:t>Regulatory (complex, lengthy administrative procedures, integration in spatial plans, inefficient coordination of RES regulations between countries), political (political instability), financial (fossil fuel subsidies, investment security), technical (grid integration restrictions, lack of functional power exchanges), socio-economic and environmental barriers to RES deployment</w:t>
            </w:r>
          </w:p>
        </w:tc>
      </w:tr>
      <w:tr w:rsidR="00113DAA" w:rsidRPr="008A4F7F" w14:paraId="377EF7C8" w14:textId="77777777" w:rsidTr="00113DAA">
        <w:tc>
          <w:tcPr>
            <w:tcW w:w="624" w:type="dxa"/>
          </w:tcPr>
          <w:p w14:paraId="60711516" w14:textId="625C4241" w:rsidR="00113DAA" w:rsidRPr="008A4F7F" w:rsidRDefault="00113DAA" w:rsidP="006B35CF">
            <w:pPr>
              <w:pStyle w:val="Odstavekseznama"/>
              <w:ind w:left="202"/>
              <w:jc w:val="center"/>
              <w:rPr>
                <w:i/>
                <w:iCs/>
                <w:sz w:val="20"/>
                <w:szCs w:val="20"/>
              </w:rPr>
            </w:pPr>
            <w:r>
              <w:rPr>
                <w:i/>
                <w:iCs/>
                <w:sz w:val="20"/>
                <w:szCs w:val="20"/>
              </w:rPr>
              <w:t>1</w:t>
            </w:r>
          </w:p>
        </w:tc>
        <w:tc>
          <w:tcPr>
            <w:tcW w:w="457" w:type="dxa"/>
          </w:tcPr>
          <w:p w14:paraId="57330D7F" w14:textId="07F40BA6" w:rsidR="00113DAA" w:rsidRPr="00587CAC" w:rsidRDefault="00113DAA" w:rsidP="006B35CF">
            <w:pPr>
              <w:jc w:val="center"/>
              <w:rPr>
                <w:i/>
                <w:iCs/>
                <w:sz w:val="20"/>
                <w:szCs w:val="20"/>
              </w:rPr>
            </w:pPr>
            <w:r>
              <w:rPr>
                <w:i/>
                <w:iCs/>
                <w:sz w:val="20"/>
                <w:szCs w:val="20"/>
              </w:rPr>
              <w:t>4</w:t>
            </w:r>
          </w:p>
        </w:tc>
        <w:tc>
          <w:tcPr>
            <w:tcW w:w="369" w:type="dxa"/>
          </w:tcPr>
          <w:p w14:paraId="0F9ACC7E" w14:textId="1ACDF6FA" w:rsidR="00113DAA" w:rsidRPr="00587CAC" w:rsidRDefault="00113DAA" w:rsidP="006B35CF">
            <w:pPr>
              <w:jc w:val="center"/>
              <w:rPr>
                <w:i/>
                <w:iCs/>
                <w:sz w:val="20"/>
                <w:szCs w:val="20"/>
              </w:rPr>
            </w:pPr>
            <w:r>
              <w:rPr>
                <w:i/>
                <w:iCs/>
                <w:sz w:val="20"/>
                <w:szCs w:val="20"/>
              </w:rPr>
              <w:t>7</w:t>
            </w:r>
          </w:p>
        </w:tc>
        <w:tc>
          <w:tcPr>
            <w:tcW w:w="813" w:type="dxa"/>
          </w:tcPr>
          <w:p w14:paraId="6317AD39" w14:textId="37C9790B" w:rsidR="00113DAA" w:rsidRPr="00587CAC" w:rsidRDefault="00113DAA" w:rsidP="006B35CF">
            <w:pPr>
              <w:jc w:val="center"/>
              <w:rPr>
                <w:i/>
                <w:iCs/>
                <w:sz w:val="20"/>
                <w:szCs w:val="20"/>
              </w:rPr>
            </w:pPr>
            <w:r>
              <w:rPr>
                <w:i/>
                <w:iCs/>
                <w:sz w:val="20"/>
                <w:szCs w:val="20"/>
              </w:rPr>
              <w:t>2</w:t>
            </w:r>
          </w:p>
        </w:tc>
        <w:tc>
          <w:tcPr>
            <w:tcW w:w="520" w:type="dxa"/>
          </w:tcPr>
          <w:p w14:paraId="0CBAE931" w14:textId="60AD3FCF" w:rsidR="00113DAA" w:rsidRPr="00587CAC" w:rsidRDefault="00113DAA" w:rsidP="006B35CF">
            <w:pPr>
              <w:jc w:val="center"/>
              <w:rPr>
                <w:i/>
                <w:iCs/>
                <w:sz w:val="20"/>
                <w:szCs w:val="20"/>
              </w:rPr>
            </w:pPr>
            <w:r>
              <w:rPr>
                <w:i/>
                <w:iCs/>
                <w:sz w:val="20"/>
                <w:szCs w:val="20"/>
              </w:rPr>
              <w:t>7</w:t>
            </w:r>
          </w:p>
        </w:tc>
        <w:tc>
          <w:tcPr>
            <w:tcW w:w="461" w:type="dxa"/>
          </w:tcPr>
          <w:p w14:paraId="49E4259F" w14:textId="4C9C1582" w:rsidR="00113DAA" w:rsidRPr="00587CAC" w:rsidRDefault="007B01CE">
            <w:pPr>
              <w:rPr>
                <w:i/>
                <w:iCs/>
                <w:sz w:val="20"/>
                <w:szCs w:val="20"/>
              </w:rPr>
            </w:pPr>
            <w:r>
              <w:rPr>
                <w:i/>
                <w:iCs/>
                <w:sz w:val="20"/>
                <w:szCs w:val="20"/>
              </w:rPr>
              <w:t>8</w:t>
            </w:r>
          </w:p>
        </w:tc>
        <w:tc>
          <w:tcPr>
            <w:tcW w:w="9886" w:type="dxa"/>
          </w:tcPr>
          <w:p w14:paraId="6D42D1FE" w14:textId="73561EAF" w:rsidR="00113DAA" w:rsidRPr="00587CAC" w:rsidRDefault="00113DAA">
            <w:pPr>
              <w:rPr>
                <w:i/>
                <w:iCs/>
                <w:sz w:val="20"/>
                <w:szCs w:val="20"/>
              </w:rPr>
            </w:pPr>
            <w:r w:rsidRPr="00587CAC">
              <w:rPr>
                <w:i/>
                <w:iCs/>
                <w:sz w:val="20"/>
                <w:szCs w:val="20"/>
              </w:rPr>
              <w:t xml:space="preserve">High share of CO2 emissions from power and heat sector per GDP unit in WB. </w:t>
            </w:r>
          </w:p>
        </w:tc>
      </w:tr>
      <w:tr w:rsidR="00113DAA" w:rsidRPr="008A4F7F" w14:paraId="38DC1977" w14:textId="77777777" w:rsidTr="00113DAA">
        <w:tc>
          <w:tcPr>
            <w:tcW w:w="624" w:type="dxa"/>
          </w:tcPr>
          <w:p w14:paraId="1CF48CE6" w14:textId="56416A6D" w:rsidR="00113DAA" w:rsidRPr="008A4F7F" w:rsidRDefault="00113DAA" w:rsidP="006B35CF">
            <w:pPr>
              <w:pStyle w:val="Odstavekseznama"/>
              <w:ind w:left="202"/>
              <w:jc w:val="center"/>
              <w:rPr>
                <w:i/>
                <w:iCs/>
                <w:sz w:val="20"/>
                <w:szCs w:val="20"/>
              </w:rPr>
            </w:pPr>
            <w:r>
              <w:rPr>
                <w:i/>
                <w:iCs/>
                <w:sz w:val="20"/>
                <w:szCs w:val="20"/>
              </w:rPr>
              <w:t>6</w:t>
            </w:r>
          </w:p>
        </w:tc>
        <w:tc>
          <w:tcPr>
            <w:tcW w:w="457" w:type="dxa"/>
          </w:tcPr>
          <w:p w14:paraId="0F423EC6" w14:textId="532F7B62" w:rsidR="00113DAA" w:rsidRPr="00587CAC" w:rsidRDefault="00113DAA" w:rsidP="006B35CF">
            <w:pPr>
              <w:jc w:val="center"/>
              <w:rPr>
                <w:i/>
                <w:iCs/>
                <w:sz w:val="20"/>
                <w:szCs w:val="20"/>
              </w:rPr>
            </w:pPr>
            <w:r>
              <w:rPr>
                <w:i/>
                <w:iCs/>
                <w:sz w:val="20"/>
                <w:szCs w:val="20"/>
              </w:rPr>
              <w:t>4</w:t>
            </w:r>
          </w:p>
        </w:tc>
        <w:tc>
          <w:tcPr>
            <w:tcW w:w="369" w:type="dxa"/>
          </w:tcPr>
          <w:p w14:paraId="65E19E3F" w14:textId="18B19F62" w:rsidR="00113DAA" w:rsidRPr="00587CAC" w:rsidRDefault="00113DAA" w:rsidP="006B35CF">
            <w:pPr>
              <w:jc w:val="center"/>
              <w:rPr>
                <w:i/>
                <w:iCs/>
                <w:sz w:val="20"/>
                <w:szCs w:val="20"/>
              </w:rPr>
            </w:pPr>
            <w:r>
              <w:rPr>
                <w:i/>
                <w:iCs/>
                <w:sz w:val="20"/>
                <w:szCs w:val="20"/>
              </w:rPr>
              <w:t>9</w:t>
            </w:r>
          </w:p>
        </w:tc>
        <w:tc>
          <w:tcPr>
            <w:tcW w:w="813" w:type="dxa"/>
          </w:tcPr>
          <w:p w14:paraId="7CC9761A" w14:textId="7B6B6DE2" w:rsidR="00113DAA" w:rsidRPr="00587CAC" w:rsidRDefault="00113DAA" w:rsidP="006B35CF">
            <w:pPr>
              <w:jc w:val="center"/>
              <w:rPr>
                <w:i/>
                <w:iCs/>
                <w:sz w:val="20"/>
                <w:szCs w:val="20"/>
              </w:rPr>
            </w:pPr>
            <w:r>
              <w:rPr>
                <w:i/>
                <w:iCs/>
                <w:sz w:val="20"/>
                <w:szCs w:val="20"/>
              </w:rPr>
              <w:t>4</w:t>
            </w:r>
          </w:p>
        </w:tc>
        <w:tc>
          <w:tcPr>
            <w:tcW w:w="520" w:type="dxa"/>
          </w:tcPr>
          <w:p w14:paraId="3FDB590D" w14:textId="24E2F973" w:rsidR="00113DAA" w:rsidRPr="00587CAC" w:rsidRDefault="00113DAA" w:rsidP="006B35CF">
            <w:pPr>
              <w:jc w:val="center"/>
              <w:rPr>
                <w:i/>
                <w:iCs/>
                <w:sz w:val="20"/>
                <w:szCs w:val="20"/>
              </w:rPr>
            </w:pPr>
            <w:r>
              <w:rPr>
                <w:i/>
                <w:iCs/>
                <w:sz w:val="20"/>
                <w:szCs w:val="20"/>
              </w:rPr>
              <w:t>8</w:t>
            </w:r>
          </w:p>
        </w:tc>
        <w:tc>
          <w:tcPr>
            <w:tcW w:w="461" w:type="dxa"/>
          </w:tcPr>
          <w:p w14:paraId="77578E76" w14:textId="39321E1C" w:rsidR="00113DAA" w:rsidRPr="00587CAC" w:rsidRDefault="007B01CE">
            <w:pPr>
              <w:rPr>
                <w:i/>
                <w:iCs/>
                <w:sz w:val="20"/>
                <w:szCs w:val="20"/>
              </w:rPr>
            </w:pPr>
            <w:r>
              <w:rPr>
                <w:i/>
                <w:iCs/>
                <w:sz w:val="20"/>
                <w:szCs w:val="20"/>
              </w:rPr>
              <w:t>4</w:t>
            </w:r>
          </w:p>
        </w:tc>
        <w:tc>
          <w:tcPr>
            <w:tcW w:w="9886" w:type="dxa"/>
          </w:tcPr>
          <w:p w14:paraId="6CCE13D7" w14:textId="50841CF4" w:rsidR="00113DAA" w:rsidRPr="00587CAC" w:rsidRDefault="00113DAA">
            <w:pPr>
              <w:rPr>
                <w:i/>
                <w:iCs/>
                <w:sz w:val="20"/>
                <w:szCs w:val="20"/>
              </w:rPr>
            </w:pPr>
            <w:r w:rsidRPr="00587CAC">
              <w:rPr>
                <w:i/>
                <w:iCs/>
                <w:sz w:val="20"/>
                <w:szCs w:val="20"/>
              </w:rPr>
              <w:t>High dependency of energy sectors on fossil fuels (i.e. lignite) and hydropower (climate change effects, potential conflicts with Water Framework and Habitats Directives</w:t>
            </w:r>
          </w:p>
        </w:tc>
      </w:tr>
      <w:tr w:rsidR="00113DAA" w:rsidRPr="008A4F7F" w14:paraId="5A128A37" w14:textId="77777777" w:rsidTr="00113DAA">
        <w:tc>
          <w:tcPr>
            <w:tcW w:w="624" w:type="dxa"/>
          </w:tcPr>
          <w:p w14:paraId="6EC9B588" w14:textId="2790AFC6" w:rsidR="00113DAA" w:rsidRPr="008A4F7F" w:rsidRDefault="00113DAA" w:rsidP="006B35CF">
            <w:pPr>
              <w:pStyle w:val="Odstavekseznama"/>
              <w:ind w:left="202"/>
              <w:jc w:val="center"/>
              <w:rPr>
                <w:i/>
                <w:iCs/>
                <w:sz w:val="20"/>
                <w:szCs w:val="20"/>
              </w:rPr>
            </w:pPr>
            <w:r>
              <w:rPr>
                <w:i/>
                <w:iCs/>
                <w:sz w:val="20"/>
                <w:szCs w:val="20"/>
              </w:rPr>
              <w:t>5</w:t>
            </w:r>
          </w:p>
        </w:tc>
        <w:tc>
          <w:tcPr>
            <w:tcW w:w="457" w:type="dxa"/>
          </w:tcPr>
          <w:p w14:paraId="69B6C931" w14:textId="513E0085" w:rsidR="00113DAA" w:rsidRPr="00587CAC" w:rsidRDefault="00113DAA" w:rsidP="006B35CF">
            <w:pPr>
              <w:jc w:val="center"/>
              <w:rPr>
                <w:i/>
                <w:iCs/>
                <w:sz w:val="20"/>
                <w:szCs w:val="20"/>
              </w:rPr>
            </w:pPr>
            <w:r>
              <w:rPr>
                <w:i/>
                <w:iCs/>
                <w:sz w:val="20"/>
                <w:szCs w:val="20"/>
              </w:rPr>
              <w:t>3</w:t>
            </w:r>
          </w:p>
        </w:tc>
        <w:tc>
          <w:tcPr>
            <w:tcW w:w="369" w:type="dxa"/>
          </w:tcPr>
          <w:p w14:paraId="33E5F749" w14:textId="086EC8A9" w:rsidR="00113DAA" w:rsidRPr="00587CAC" w:rsidRDefault="00113DAA" w:rsidP="006B35CF">
            <w:pPr>
              <w:jc w:val="center"/>
              <w:rPr>
                <w:i/>
                <w:iCs/>
                <w:sz w:val="20"/>
                <w:szCs w:val="20"/>
              </w:rPr>
            </w:pPr>
            <w:r>
              <w:rPr>
                <w:i/>
                <w:iCs/>
                <w:sz w:val="20"/>
                <w:szCs w:val="20"/>
              </w:rPr>
              <w:t>8</w:t>
            </w:r>
          </w:p>
        </w:tc>
        <w:tc>
          <w:tcPr>
            <w:tcW w:w="813" w:type="dxa"/>
          </w:tcPr>
          <w:p w14:paraId="31E8F09C" w14:textId="26F6220A" w:rsidR="00113DAA" w:rsidRPr="00587CAC" w:rsidRDefault="00113DAA" w:rsidP="006B35CF">
            <w:pPr>
              <w:jc w:val="center"/>
              <w:rPr>
                <w:i/>
                <w:iCs/>
                <w:sz w:val="20"/>
                <w:szCs w:val="20"/>
              </w:rPr>
            </w:pPr>
            <w:r>
              <w:rPr>
                <w:i/>
                <w:iCs/>
                <w:sz w:val="20"/>
                <w:szCs w:val="20"/>
              </w:rPr>
              <w:t>9</w:t>
            </w:r>
          </w:p>
        </w:tc>
        <w:tc>
          <w:tcPr>
            <w:tcW w:w="520" w:type="dxa"/>
          </w:tcPr>
          <w:p w14:paraId="1AE0F832" w14:textId="2F880EE0" w:rsidR="00113DAA" w:rsidRPr="00587CAC" w:rsidRDefault="00113DAA" w:rsidP="006B35CF">
            <w:pPr>
              <w:jc w:val="center"/>
              <w:rPr>
                <w:i/>
                <w:iCs/>
                <w:sz w:val="20"/>
                <w:szCs w:val="20"/>
              </w:rPr>
            </w:pPr>
            <w:r>
              <w:rPr>
                <w:i/>
                <w:iCs/>
                <w:sz w:val="20"/>
                <w:szCs w:val="20"/>
              </w:rPr>
              <w:t>9</w:t>
            </w:r>
          </w:p>
        </w:tc>
        <w:tc>
          <w:tcPr>
            <w:tcW w:w="461" w:type="dxa"/>
          </w:tcPr>
          <w:p w14:paraId="49094039" w14:textId="609197DD" w:rsidR="00113DAA" w:rsidRPr="00587CAC" w:rsidRDefault="007B01CE" w:rsidP="00017CBB">
            <w:pPr>
              <w:rPr>
                <w:i/>
                <w:iCs/>
                <w:sz w:val="20"/>
                <w:szCs w:val="20"/>
              </w:rPr>
            </w:pPr>
            <w:r>
              <w:rPr>
                <w:i/>
                <w:iCs/>
                <w:sz w:val="20"/>
                <w:szCs w:val="20"/>
              </w:rPr>
              <w:t>9</w:t>
            </w:r>
          </w:p>
        </w:tc>
        <w:tc>
          <w:tcPr>
            <w:tcW w:w="9886" w:type="dxa"/>
          </w:tcPr>
          <w:p w14:paraId="4B46114D" w14:textId="75012C31" w:rsidR="00113DAA" w:rsidRPr="00587CAC" w:rsidRDefault="00113DAA" w:rsidP="00017CBB">
            <w:pPr>
              <w:rPr>
                <w:i/>
                <w:iCs/>
                <w:sz w:val="20"/>
                <w:szCs w:val="20"/>
              </w:rPr>
            </w:pPr>
            <w:r w:rsidRPr="00587CAC">
              <w:rPr>
                <w:i/>
                <w:iCs/>
                <w:sz w:val="20"/>
                <w:szCs w:val="20"/>
              </w:rPr>
              <w:t>Missing macro-regional data on energy efficiency.</w:t>
            </w:r>
          </w:p>
        </w:tc>
      </w:tr>
      <w:tr w:rsidR="00113DAA" w:rsidRPr="008A4F7F" w14:paraId="73873951" w14:textId="77777777" w:rsidTr="00113DAA">
        <w:tc>
          <w:tcPr>
            <w:tcW w:w="624" w:type="dxa"/>
          </w:tcPr>
          <w:p w14:paraId="675F8C17" w14:textId="77777777" w:rsidR="00113DAA" w:rsidRDefault="00113DAA" w:rsidP="006B35CF">
            <w:pPr>
              <w:pStyle w:val="Odstavekseznama"/>
              <w:ind w:left="202"/>
              <w:jc w:val="center"/>
              <w:rPr>
                <w:i/>
                <w:iCs/>
                <w:sz w:val="20"/>
                <w:szCs w:val="20"/>
              </w:rPr>
            </w:pPr>
          </w:p>
        </w:tc>
        <w:tc>
          <w:tcPr>
            <w:tcW w:w="457" w:type="dxa"/>
          </w:tcPr>
          <w:p w14:paraId="578E2B7D" w14:textId="65AD7803" w:rsidR="00113DAA" w:rsidRDefault="00113DAA" w:rsidP="006B35CF">
            <w:pPr>
              <w:jc w:val="center"/>
              <w:rPr>
                <w:i/>
                <w:iCs/>
                <w:sz w:val="20"/>
                <w:szCs w:val="20"/>
              </w:rPr>
            </w:pPr>
            <w:r>
              <w:rPr>
                <w:i/>
                <w:iCs/>
                <w:sz w:val="20"/>
                <w:szCs w:val="20"/>
              </w:rPr>
              <w:t>1</w:t>
            </w:r>
          </w:p>
        </w:tc>
        <w:tc>
          <w:tcPr>
            <w:tcW w:w="369" w:type="dxa"/>
          </w:tcPr>
          <w:p w14:paraId="49041ED9" w14:textId="77777777" w:rsidR="00113DAA" w:rsidRPr="0009437C" w:rsidRDefault="00113DAA" w:rsidP="006B35CF">
            <w:pPr>
              <w:jc w:val="center"/>
              <w:rPr>
                <w:i/>
                <w:iCs/>
                <w:sz w:val="20"/>
                <w:szCs w:val="20"/>
              </w:rPr>
            </w:pPr>
          </w:p>
        </w:tc>
        <w:tc>
          <w:tcPr>
            <w:tcW w:w="813" w:type="dxa"/>
          </w:tcPr>
          <w:p w14:paraId="0D1A41E2" w14:textId="77777777" w:rsidR="00113DAA" w:rsidRPr="0009437C" w:rsidRDefault="00113DAA" w:rsidP="006B35CF">
            <w:pPr>
              <w:jc w:val="center"/>
              <w:rPr>
                <w:i/>
                <w:iCs/>
                <w:sz w:val="20"/>
                <w:szCs w:val="20"/>
              </w:rPr>
            </w:pPr>
          </w:p>
        </w:tc>
        <w:tc>
          <w:tcPr>
            <w:tcW w:w="520" w:type="dxa"/>
          </w:tcPr>
          <w:p w14:paraId="2DF70229" w14:textId="77777777" w:rsidR="00113DAA" w:rsidRPr="0009437C" w:rsidRDefault="00113DAA" w:rsidP="006B35CF">
            <w:pPr>
              <w:jc w:val="center"/>
              <w:rPr>
                <w:i/>
                <w:iCs/>
                <w:sz w:val="20"/>
                <w:szCs w:val="20"/>
              </w:rPr>
            </w:pPr>
          </w:p>
        </w:tc>
        <w:tc>
          <w:tcPr>
            <w:tcW w:w="461" w:type="dxa"/>
          </w:tcPr>
          <w:p w14:paraId="0A50EB66" w14:textId="77777777" w:rsidR="00113DAA" w:rsidRPr="0009437C" w:rsidRDefault="00113DAA" w:rsidP="0009437C">
            <w:pPr>
              <w:jc w:val="both"/>
              <w:rPr>
                <w:i/>
                <w:iCs/>
                <w:sz w:val="20"/>
                <w:szCs w:val="20"/>
              </w:rPr>
            </w:pPr>
          </w:p>
        </w:tc>
        <w:tc>
          <w:tcPr>
            <w:tcW w:w="9886" w:type="dxa"/>
          </w:tcPr>
          <w:p w14:paraId="04275226" w14:textId="02F19E42" w:rsidR="00113DAA" w:rsidRPr="00587CAC" w:rsidRDefault="00113DAA" w:rsidP="0009437C">
            <w:pPr>
              <w:jc w:val="both"/>
              <w:rPr>
                <w:i/>
                <w:iCs/>
                <w:sz w:val="20"/>
                <w:szCs w:val="20"/>
              </w:rPr>
            </w:pPr>
            <w:commentRangeStart w:id="9"/>
            <w:r w:rsidRPr="0009437C">
              <w:rPr>
                <w:i/>
                <w:iCs/>
                <w:sz w:val="20"/>
                <w:szCs w:val="20"/>
              </w:rPr>
              <w:t>The decarbonisation and the energy transition result in various technological developments. New market structures that are developed that alter our understanding of the energy systems. In the past energy systems were only based on long-distance energy networks. However, during the past few years, active consumers such as prosumers, energy communities and demand-side response participants have emerged that contribute to more efficient markets and network management. In order for these market participants to become an integrated part of the energy system, any new development of energy infrastructure should take them into account.</w:t>
            </w:r>
            <w:commentRangeEnd w:id="9"/>
            <w:r>
              <w:rPr>
                <w:rStyle w:val="Pripombasklic"/>
              </w:rPr>
              <w:commentReference w:id="9"/>
            </w:r>
          </w:p>
        </w:tc>
      </w:tr>
    </w:tbl>
    <w:p w14:paraId="01B8DE3C" w14:textId="77777777" w:rsidR="009C5576" w:rsidRDefault="009C5576" w:rsidP="00017CBB"/>
    <w:p w14:paraId="21FAAA37" w14:textId="1424B900" w:rsidR="00804666" w:rsidRPr="00804666" w:rsidRDefault="00BE4898" w:rsidP="00F76452">
      <w:pPr>
        <w:pStyle w:val="Odstavekseznama"/>
        <w:numPr>
          <w:ilvl w:val="2"/>
          <w:numId w:val="4"/>
        </w:numPr>
        <w:rPr>
          <w:b/>
        </w:rPr>
      </w:pPr>
      <w:r w:rsidRPr="00804666">
        <w:rPr>
          <w:b/>
        </w:rPr>
        <w:t>Are there</w:t>
      </w:r>
      <w:r w:rsidR="00F04A9C" w:rsidRPr="00804666">
        <w:rPr>
          <w:b/>
        </w:rPr>
        <w:t xml:space="preserve"> any suggestions for reformulation/specification of the challenges provided in the initial </w:t>
      </w:r>
      <w:r w:rsidR="00EB6BE7" w:rsidRPr="00804666">
        <w:rPr>
          <w:b/>
        </w:rPr>
        <w:t>policy</w:t>
      </w:r>
      <w:r w:rsidR="00F04A9C" w:rsidRPr="00804666">
        <w:rPr>
          <w:b/>
        </w:rPr>
        <w:t xml:space="preserve"> paper</w:t>
      </w:r>
      <w:r w:rsidRPr="00804666">
        <w:rPr>
          <w:b/>
        </w:rPr>
        <w:t xml:space="preserve"> to </w:t>
      </w:r>
      <w:r w:rsidR="00AE3BE2" w:rsidRPr="00804666">
        <w:rPr>
          <w:b/>
        </w:rPr>
        <w:t xml:space="preserve">better </w:t>
      </w:r>
      <w:r w:rsidRPr="00804666">
        <w:rPr>
          <w:b/>
        </w:rPr>
        <w:t xml:space="preserve">reflect </w:t>
      </w:r>
      <w:r w:rsidR="001C0CDF" w:rsidRPr="00804666">
        <w:rPr>
          <w:b/>
        </w:rPr>
        <w:t xml:space="preserve">the situation in Adriatic-Ionian Region? </w:t>
      </w:r>
    </w:p>
    <w:p w14:paraId="354D1953" w14:textId="2B10514F" w:rsidR="00804666" w:rsidRDefault="00804666" w:rsidP="00804666">
      <w:r w:rsidRPr="00804666">
        <w:rPr>
          <w:lang w:val="it-IT"/>
        </w:rPr>
        <w:t xml:space="preserve">ALBANIA: </w:t>
      </w:r>
      <w:proofErr w:type="spellStart"/>
      <w:r w:rsidRPr="00804666">
        <w:rPr>
          <w:lang w:val="it-IT"/>
        </w:rPr>
        <w:t>Currently</w:t>
      </w:r>
      <w:proofErr w:type="spellEnd"/>
      <w:r w:rsidRPr="00804666">
        <w:rPr>
          <w:lang w:val="it-IT"/>
        </w:rPr>
        <w:t xml:space="preserve"> no </w:t>
      </w:r>
      <w:proofErr w:type="spellStart"/>
      <w:r w:rsidRPr="00804666">
        <w:rPr>
          <w:lang w:val="it-IT"/>
        </w:rPr>
        <w:t>fuel</w:t>
      </w:r>
      <w:proofErr w:type="spellEnd"/>
      <w:r w:rsidRPr="00804666">
        <w:rPr>
          <w:lang w:val="it-IT"/>
        </w:rPr>
        <w:t xml:space="preserve"> station in Albania. </w:t>
      </w:r>
      <w:r>
        <w:t>We propose to introduce natural gas for public transport to being with. Transport sector is currently dependent on fossil fuel mostly</w:t>
      </w:r>
      <w:r w:rsidR="0055781F">
        <w:t>.</w:t>
      </w:r>
    </w:p>
    <w:p w14:paraId="2C0C0916" w14:textId="1A72DED9" w:rsidR="0055781F" w:rsidRDefault="0055781F" w:rsidP="00804666">
      <w:r>
        <w:t xml:space="preserve">ITALY: </w:t>
      </w:r>
    </w:p>
    <w:p w14:paraId="7DAA4302" w14:textId="77777777" w:rsidR="0055781F" w:rsidRDefault="0055781F" w:rsidP="0055781F">
      <w:pPr>
        <w:pStyle w:val="Odstavekseznama"/>
        <w:numPr>
          <w:ilvl w:val="0"/>
          <w:numId w:val="16"/>
        </w:numPr>
        <w:jc w:val="both"/>
      </w:pPr>
      <w:r>
        <w:lastRenderedPageBreak/>
        <w:t xml:space="preserve">In general challenges require substantial reformulation. Energy efficiency is a fundamental challenge with renewable energy source as well with other low-carbon or zero-carbon options which are all missing amongst the challenges. </w:t>
      </w:r>
    </w:p>
    <w:p w14:paraId="0AC48230" w14:textId="77777777" w:rsidR="0055781F" w:rsidRDefault="0055781F" w:rsidP="0055781F">
      <w:pPr>
        <w:pStyle w:val="Odstavekseznama"/>
        <w:numPr>
          <w:ilvl w:val="0"/>
          <w:numId w:val="16"/>
        </w:numPr>
        <w:jc w:val="both"/>
      </w:pPr>
      <w:r>
        <w:t xml:space="preserve">Energy technology advancement is also missing. </w:t>
      </w:r>
    </w:p>
    <w:p w14:paraId="60CD3124" w14:textId="77777777" w:rsidR="0055781F" w:rsidRDefault="0055781F" w:rsidP="0055781F">
      <w:pPr>
        <w:pStyle w:val="Odstavekseznama"/>
        <w:numPr>
          <w:ilvl w:val="0"/>
          <w:numId w:val="16"/>
        </w:numPr>
        <w:jc w:val="both"/>
      </w:pPr>
      <w:r>
        <w:t xml:space="preserve">The challenges of energy (supply and delivery) security is not mentioned as well as how to Increase resilience of the energy system. A new set of challenges is a must for the Topic Green Energy. </w:t>
      </w:r>
    </w:p>
    <w:p w14:paraId="20FD215F" w14:textId="77777777" w:rsidR="0055781F" w:rsidRDefault="0055781F" w:rsidP="0055781F">
      <w:pPr>
        <w:pStyle w:val="Odstavekseznama"/>
        <w:numPr>
          <w:ilvl w:val="0"/>
          <w:numId w:val="16"/>
        </w:numPr>
        <w:jc w:val="both"/>
      </w:pPr>
      <w:r>
        <w:t>In addition, some challenges as quoted are unclear or badly formulated. For example “High share of CO2 emissions from power and sector [</w:t>
      </w:r>
      <w:proofErr w:type="spellStart"/>
      <w:r>
        <w:t>omissis</w:t>
      </w:r>
      <w:proofErr w:type="spellEnd"/>
      <w:r>
        <w:t xml:space="preserve">]”. It should be said instead “High share of greenhouse gas emissions from the energy sector per GDP unit in Countries from the Adriatic-Ionian Region”. </w:t>
      </w:r>
    </w:p>
    <w:p w14:paraId="68E02B0B" w14:textId="77777777" w:rsidR="0055781F" w:rsidRDefault="0055781F" w:rsidP="0055781F">
      <w:pPr>
        <w:pStyle w:val="Odstavekseznama"/>
        <w:numPr>
          <w:ilvl w:val="0"/>
          <w:numId w:val="16"/>
        </w:numPr>
        <w:jc w:val="both"/>
      </w:pPr>
      <w:r>
        <w:t xml:space="preserve">Entirely missing is the challenge of reducing energy intensity defined as the ratio between total energy demand and the national GDP. Data show that some Countries from the Adriatic-Ionian Region have an unbelievably high energy intensity. Reducing energy intensity is the real challenge. </w:t>
      </w:r>
    </w:p>
    <w:p w14:paraId="0EDF6587" w14:textId="3A2E616E" w:rsidR="0055781F" w:rsidRDefault="0055781F" w:rsidP="0055781F">
      <w:pPr>
        <w:pStyle w:val="Odstavekseznama"/>
        <w:numPr>
          <w:ilvl w:val="0"/>
          <w:numId w:val="16"/>
        </w:numPr>
        <w:jc w:val="both"/>
      </w:pPr>
      <w:r>
        <w:t>In conclusion, the challenges as presently formulated require substantial work to be reformulated, made more complete, coherent and up to real challenges of the Topic Green Energy. The Topic should respond to the need of the transition towards decarbonised energy systems and energy security.</w:t>
      </w:r>
    </w:p>
    <w:p w14:paraId="766DE76F" w14:textId="06D7373E" w:rsidR="0046451C" w:rsidRDefault="0046451C" w:rsidP="0046451C">
      <w:pPr>
        <w:jc w:val="both"/>
      </w:pPr>
      <w:r>
        <w:t>NORTH MACEDONIA: Decarbonisation and energy transition</w:t>
      </w:r>
    </w:p>
    <w:p w14:paraId="096F08F6" w14:textId="08D0B5CE" w:rsidR="00BC3A8A" w:rsidRDefault="00BC3A8A" w:rsidP="0046451C">
      <w:pPr>
        <w:jc w:val="both"/>
      </w:pPr>
      <w:r>
        <w:t>CROATIA: Decarbonisation and energy transition</w:t>
      </w:r>
    </w:p>
    <w:p w14:paraId="6B38C5B2" w14:textId="77777777" w:rsidR="006B35CF" w:rsidRDefault="006B35CF" w:rsidP="006B35CF">
      <w:pPr>
        <w:pStyle w:val="Brezrazmikov"/>
        <w:jc w:val="both"/>
      </w:pPr>
      <w:r>
        <w:t xml:space="preserve">SERBIA: </w:t>
      </w:r>
    </w:p>
    <w:p w14:paraId="553626E0" w14:textId="77777777" w:rsidR="006B35CF" w:rsidRDefault="006B35CF" w:rsidP="006B35CF">
      <w:pPr>
        <w:pStyle w:val="Odstavekseznama"/>
        <w:numPr>
          <w:ilvl w:val="0"/>
          <w:numId w:val="16"/>
        </w:numPr>
        <w:jc w:val="both"/>
      </w:pPr>
      <w:r>
        <w:t xml:space="preserve">It is not clear why the strategy is to make natural gas infrastructure redundant. We find natural gas green fuel with low emission of GHG in accordance with EU Taxonomy regulation. </w:t>
      </w:r>
    </w:p>
    <w:p w14:paraId="3A345ECE" w14:textId="513A09F3" w:rsidR="006B35CF" w:rsidRDefault="006B35CF" w:rsidP="006B35CF">
      <w:pPr>
        <w:pStyle w:val="Odstavekseznama"/>
        <w:numPr>
          <w:ilvl w:val="0"/>
          <w:numId w:val="16"/>
        </w:numPr>
        <w:jc w:val="both"/>
      </w:pPr>
      <w:r>
        <w:t xml:space="preserve">In some period, the energy transition will lead to an increase in production costs and energy prices and an increase in the number of vulnerable energy customers. </w:t>
      </w:r>
    </w:p>
    <w:p w14:paraId="497E7E89" w14:textId="6CBE1307" w:rsidR="006B35CF" w:rsidRDefault="006B35CF" w:rsidP="006B35CF">
      <w:pPr>
        <w:pStyle w:val="Odstavekseznama"/>
        <w:numPr>
          <w:ilvl w:val="0"/>
          <w:numId w:val="16"/>
        </w:numPr>
        <w:jc w:val="both"/>
      </w:pPr>
      <w:r>
        <w:t>It should be added as challenge: The transition to low-carbon technologies will open up problems in regions where coal is now produced and impose the need to implement and finance just transition measures.</w:t>
      </w:r>
    </w:p>
    <w:p w14:paraId="7BE5ECC5" w14:textId="77777777" w:rsidR="00804666" w:rsidRDefault="00804666" w:rsidP="00804666">
      <w:pPr>
        <w:pStyle w:val="Odstavekseznama"/>
      </w:pPr>
    </w:p>
    <w:p w14:paraId="5D25BAA8" w14:textId="536698A4" w:rsidR="00F04A9C" w:rsidRPr="00804666" w:rsidRDefault="00F04A9C" w:rsidP="00F76452">
      <w:pPr>
        <w:pStyle w:val="Odstavekseznama"/>
        <w:numPr>
          <w:ilvl w:val="2"/>
          <w:numId w:val="4"/>
        </w:numPr>
        <w:rPr>
          <w:b/>
        </w:rPr>
      </w:pPr>
      <w:r w:rsidRPr="00804666">
        <w:rPr>
          <w:b/>
        </w:rPr>
        <w:t>Is there another challenge</w:t>
      </w:r>
      <w:r w:rsidR="00C93279" w:rsidRPr="00804666">
        <w:rPr>
          <w:b/>
        </w:rPr>
        <w:t xml:space="preserve"> concerning the thematic field of </w:t>
      </w:r>
      <w:r w:rsidR="00C93279" w:rsidRPr="00804666">
        <w:rPr>
          <w:b/>
          <w:i/>
          <w:iCs/>
        </w:rPr>
        <w:t xml:space="preserve">Topic 2: </w:t>
      </w:r>
      <w:r w:rsidR="00587CAC" w:rsidRPr="00804666">
        <w:rPr>
          <w:b/>
          <w:i/>
          <w:iCs/>
        </w:rPr>
        <w:t xml:space="preserve">Green </w:t>
      </w:r>
      <w:proofErr w:type="gramStart"/>
      <w:r w:rsidR="00587CAC" w:rsidRPr="00804666">
        <w:rPr>
          <w:b/>
          <w:i/>
          <w:iCs/>
        </w:rPr>
        <w:t>Energy</w:t>
      </w:r>
      <w:r w:rsidR="00587CAC" w:rsidRPr="00804666">
        <w:rPr>
          <w:b/>
        </w:rPr>
        <w:t xml:space="preserve">  </w:t>
      </w:r>
      <w:r w:rsidR="00C93279" w:rsidRPr="00804666">
        <w:rPr>
          <w:b/>
        </w:rPr>
        <w:t>for</w:t>
      </w:r>
      <w:proofErr w:type="gramEnd"/>
      <w:r w:rsidR="00C93279" w:rsidRPr="00804666">
        <w:rPr>
          <w:b/>
        </w:rPr>
        <w:t xml:space="preserve"> which you see an added value of being addressed at EUSAIR level? The challenge </w:t>
      </w:r>
      <w:r w:rsidRPr="00804666">
        <w:rPr>
          <w:b/>
        </w:rPr>
        <w:t xml:space="preserve">should be specific to the EUSAIR territory and scope.   </w:t>
      </w:r>
    </w:p>
    <w:p w14:paraId="63C619C8" w14:textId="153D5BE1" w:rsidR="0054025C" w:rsidRDefault="0054025C" w:rsidP="00F04A9C"/>
    <w:p w14:paraId="6281B4B8" w14:textId="31F44C6F" w:rsidR="0054025C" w:rsidRDefault="0054025C" w:rsidP="00F04A9C">
      <w:r>
        <w:t xml:space="preserve">GREECE: Establish strategic partnerships on critical raw materials with the EU's geographical </w:t>
      </w:r>
      <w:proofErr w:type="spellStart"/>
      <w:r>
        <w:t>neighbors</w:t>
      </w:r>
      <w:proofErr w:type="spellEnd"/>
      <w:r>
        <w:t>, and to integrate the Western Balkans into EU supply chains.</w:t>
      </w:r>
    </w:p>
    <w:p w14:paraId="04250B48" w14:textId="457AA15A" w:rsidR="00447667" w:rsidRDefault="00447667" w:rsidP="00447667">
      <w:pPr>
        <w:pStyle w:val="Brezrazmikov"/>
      </w:pPr>
      <w:r>
        <w:t>ITALY:</w:t>
      </w:r>
    </w:p>
    <w:p w14:paraId="0F8D2441" w14:textId="77777777" w:rsidR="00447667" w:rsidRDefault="00447667" w:rsidP="00447667">
      <w:pPr>
        <w:pStyle w:val="Odstavekseznama"/>
        <w:numPr>
          <w:ilvl w:val="0"/>
          <w:numId w:val="16"/>
        </w:numPr>
        <w:jc w:val="both"/>
      </w:pPr>
      <w:r>
        <w:t xml:space="preserve">Challenges as formulated focus mainly on renewable energy sources. As said above there are challenges on the text which are incomplete or make no-sense. </w:t>
      </w:r>
    </w:p>
    <w:p w14:paraId="5BC19FCE" w14:textId="77777777" w:rsidR="00447667" w:rsidRDefault="00447667" w:rsidP="00447667">
      <w:pPr>
        <w:pStyle w:val="Odstavekseznama"/>
        <w:numPr>
          <w:ilvl w:val="0"/>
          <w:numId w:val="16"/>
        </w:numPr>
        <w:jc w:val="both"/>
      </w:pPr>
      <w:r>
        <w:t>An energy expert or professional should do the reformulation. For instance, it is said “The region is promising in terms of potential electricity generation from RES technologies. More specifically, centralised and decentralised solar PV [</w:t>
      </w:r>
      <w:proofErr w:type="spellStart"/>
      <w:r>
        <w:t>omissis</w:t>
      </w:r>
      <w:proofErr w:type="spellEnd"/>
      <w:r>
        <w:t xml:space="preserve">]”. It should be said instead “The Adriatic-Ionian Region is promising in terms of potential of renewable energy sources. Specifically, solar energy, use of biomass, onshore and offshore wind power are expected to make a substantial share in future electricity mix”. Furthermore biofuels would have a role for transport usages”. </w:t>
      </w:r>
    </w:p>
    <w:p w14:paraId="63DB3836" w14:textId="77777777" w:rsidR="00447667" w:rsidRDefault="00447667" w:rsidP="00447667">
      <w:pPr>
        <w:pStyle w:val="Odstavekseznama"/>
        <w:numPr>
          <w:ilvl w:val="0"/>
          <w:numId w:val="16"/>
        </w:numPr>
        <w:jc w:val="both"/>
      </w:pPr>
      <w:r>
        <w:t xml:space="preserve">Challenges entirely missing refer to “Increasing energy efficiency in the buildings, housing, </w:t>
      </w:r>
      <w:proofErr w:type="gramStart"/>
      <w:r>
        <w:t>industry</w:t>
      </w:r>
      <w:proofErr w:type="gramEnd"/>
      <w:r>
        <w:t xml:space="preserve">, transport and service sectors”. </w:t>
      </w:r>
    </w:p>
    <w:p w14:paraId="0A8901ED" w14:textId="77777777" w:rsidR="00447667" w:rsidRDefault="00447667" w:rsidP="00447667">
      <w:pPr>
        <w:pStyle w:val="Odstavekseznama"/>
        <w:numPr>
          <w:ilvl w:val="0"/>
          <w:numId w:val="16"/>
        </w:numPr>
        <w:jc w:val="both"/>
      </w:pPr>
      <w:r>
        <w:t xml:space="preserve">Another challenge is “Accelerating the transition towards a net-zero carbon economy to decarbonise and the energy system while promoting security of energy supply and delivery and energy affordability and access”. </w:t>
      </w:r>
    </w:p>
    <w:p w14:paraId="0C8CDB8E" w14:textId="38400192" w:rsidR="00447667" w:rsidRDefault="00447667" w:rsidP="00447667">
      <w:pPr>
        <w:pStyle w:val="Odstavekseznama"/>
        <w:numPr>
          <w:ilvl w:val="0"/>
          <w:numId w:val="16"/>
        </w:numPr>
        <w:jc w:val="both"/>
      </w:pPr>
      <w:r>
        <w:t>Please, review the entire chapter to make it acceptable</w:t>
      </w:r>
    </w:p>
    <w:p w14:paraId="562AC7B8" w14:textId="790C5F98" w:rsidR="00FC307D" w:rsidRDefault="0097757F" w:rsidP="0097757F">
      <w:pPr>
        <w:pStyle w:val="Brezrazmikov"/>
        <w:jc w:val="both"/>
      </w:pPr>
      <w:r>
        <w:t>SERBIA:</w:t>
      </w:r>
    </w:p>
    <w:p w14:paraId="6ABC4EEA" w14:textId="25983E47" w:rsidR="0097757F" w:rsidRDefault="0097757F" w:rsidP="0097757F">
      <w:pPr>
        <w:pStyle w:val="Brezrazmikov"/>
        <w:jc w:val="both"/>
      </w:pPr>
      <w:r>
        <w:t>The challenge of workforce redundancy, needs for reskilling an upskilling to better address the employment opportunities in the new technology industries</w:t>
      </w:r>
      <w:r>
        <w:t xml:space="preserve">. </w:t>
      </w:r>
      <w:r>
        <w:t>Uptake of energy efficiency could significantly contribute to emission reductions and better environment in the region bearing in mind high dependence of energy production sectors on fossil fuels. In order to do that there is a need to secure financing of energy efficiency and develop effective support mechanisms for energy efficiency investments.</w:t>
      </w:r>
    </w:p>
    <w:p w14:paraId="463F4906" w14:textId="77777777" w:rsidR="0097757F" w:rsidRPr="00E32BD2" w:rsidRDefault="0097757F" w:rsidP="0097757F">
      <w:pPr>
        <w:pStyle w:val="Brezrazmikov"/>
      </w:pPr>
    </w:p>
    <w:p w14:paraId="71BBE7FC" w14:textId="0D53BBCF" w:rsidR="00F04A9C" w:rsidRDefault="00F04A9C" w:rsidP="00F76452">
      <w:pPr>
        <w:pStyle w:val="Naslov3"/>
        <w:numPr>
          <w:ilvl w:val="1"/>
          <w:numId w:val="3"/>
        </w:numPr>
      </w:pPr>
      <w:r>
        <w:t>Objectives</w:t>
      </w:r>
    </w:p>
    <w:p w14:paraId="2238B819" w14:textId="77777777" w:rsidR="00C93279" w:rsidRPr="00C93279" w:rsidRDefault="00C93279" w:rsidP="00780D04"/>
    <w:p w14:paraId="4378D57D" w14:textId="5077127A" w:rsidR="00C93279" w:rsidRDefault="00C93279" w:rsidP="00C93279">
      <w:r>
        <w:t xml:space="preserve">The </w:t>
      </w:r>
      <w:r w:rsidRPr="00F24F62">
        <w:rPr>
          <w:b/>
          <w:bCs/>
        </w:rPr>
        <w:t xml:space="preserve">objective </w:t>
      </w:r>
      <w:r>
        <w:t>of the 2014 Action Plan was updated in the initial policy paper:</w:t>
      </w:r>
    </w:p>
    <w:p w14:paraId="428AF1B5" w14:textId="033AD384" w:rsidR="00DD5169" w:rsidRPr="00AA13D8" w:rsidRDefault="00DD5169" w:rsidP="00AA13D8">
      <w:pPr>
        <w:rPr>
          <w:i/>
          <w:iCs/>
          <w:sz w:val="20"/>
          <w:szCs w:val="20"/>
        </w:rPr>
      </w:pPr>
      <w:r w:rsidRPr="00AA13D8">
        <w:rPr>
          <w:i/>
          <w:iCs/>
          <w:sz w:val="20"/>
          <w:szCs w:val="20"/>
        </w:rPr>
        <w:lastRenderedPageBreak/>
        <w:t>To promote the transition towards decarbonised energy systems in the Adriatic-Ionian Region, confront the challenge of climate change and maintain energy security and access. Priorities are: enacting the energy goals of The EU Green Deal and the Green Agenda for Western Balkans while promoting deployment of renewable energy sources, energy efficiency, low-carbon energy options and hydrogen economy.</w:t>
      </w:r>
    </w:p>
    <w:p w14:paraId="78A55533" w14:textId="77777777" w:rsidR="003B082E" w:rsidRPr="00780D04" w:rsidRDefault="003B082E" w:rsidP="00AA13D8"/>
    <w:p w14:paraId="3B060F9C" w14:textId="2C4805F5" w:rsidR="00F04A9C" w:rsidRPr="00A64729" w:rsidRDefault="00C93279" w:rsidP="00F76452">
      <w:pPr>
        <w:pStyle w:val="Odstavekseznama"/>
        <w:numPr>
          <w:ilvl w:val="2"/>
          <w:numId w:val="5"/>
        </w:numPr>
        <w:rPr>
          <w:b/>
        </w:rPr>
      </w:pPr>
      <w:r w:rsidRPr="00A64729">
        <w:rPr>
          <w:b/>
        </w:rPr>
        <w:t xml:space="preserve">Are there any suggestions for its reformulation/specification? </w:t>
      </w:r>
      <w:r w:rsidR="002D314E" w:rsidRPr="00A64729">
        <w:rPr>
          <w:b/>
        </w:rPr>
        <w:t xml:space="preserve">Please, consider also the different trends in </w:t>
      </w:r>
      <w:r w:rsidR="001C0CDF" w:rsidRPr="00A64729">
        <w:rPr>
          <w:b/>
        </w:rPr>
        <w:t>energy</w:t>
      </w:r>
      <w:r w:rsidR="002D314E" w:rsidRPr="00A64729">
        <w:rPr>
          <w:b/>
        </w:rPr>
        <w:t xml:space="preserve"> policy </w:t>
      </w:r>
      <w:r w:rsidR="001C0CDF" w:rsidRPr="00A64729">
        <w:rPr>
          <w:b/>
        </w:rPr>
        <w:t xml:space="preserve">relevant for </w:t>
      </w:r>
      <w:r w:rsidR="002D314E" w:rsidRPr="00A64729">
        <w:rPr>
          <w:b/>
        </w:rPr>
        <w:t>the main objective.</w:t>
      </w:r>
    </w:p>
    <w:p w14:paraId="018F6E5D" w14:textId="67C3B9BA" w:rsidR="00447667" w:rsidRDefault="00447667" w:rsidP="00C86773">
      <w:pPr>
        <w:pStyle w:val="Brezrazmikov"/>
      </w:pPr>
      <w:r>
        <w:t>ITALY: It should be said “The European Green Deal” instead of “The EU Green Deal”.</w:t>
      </w:r>
    </w:p>
    <w:p w14:paraId="0B1B98F4" w14:textId="70F5D6CC" w:rsidR="00447667" w:rsidRDefault="00C86773" w:rsidP="0088182C">
      <w:pPr>
        <w:pStyle w:val="Brezrazmikov"/>
      </w:pPr>
      <w:r>
        <w:t xml:space="preserve">SERBIA: </w:t>
      </w:r>
      <w:r>
        <w:t>It should be added to promote JUST transition</w:t>
      </w:r>
      <w:r w:rsidR="0088182C">
        <w:t>.</w:t>
      </w:r>
    </w:p>
    <w:p w14:paraId="3039EF2C" w14:textId="029D00FA" w:rsidR="0088182C" w:rsidRDefault="0088182C" w:rsidP="0088182C">
      <w:pPr>
        <w:pStyle w:val="Brezrazmikov"/>
      </w:pPr>
      <w:r>
        <w:t xml:space="preserve">SLOVENIA: </w:t>
      </w:r>
      <w:r>
        <w:t>Energy security and access (Maybe it is enough to state just “energy security” as it also encompasses the security of supply).</w:t>
      </w:r>
    </w:p>
    <w:p w14:paraId="5C3B20B4" w14:textId="01EB9E9E" w:rsidR="0088182C" w:rsidRDefault="0088182C" w:rsidP="0088182C">
      <w:pPr>
        <w:pStyle w:val="Brezrazmikov"/>
      </w:pPr>
    </w:p>
    <w:p w14:paraId="4730CAD8" w14:textId="77777777" w:rsidR="0088182C" w:rsidRDefault="0088182C" w:rsidP="0088182C">
      <w:pPr>
        <w:pStyle w:val="Brezrazmikov"/>
      </w:pPr>
    </w:p>
    <w:p w14:paraId="6EA65C01" w14:textId="3C2C10DB" w:rsidR="003B082E" w:rsidRPr="0088182C" w:rsidRDefault="003B082E" w:rsidP="00780D04">
      <w:pPr>
        <w:rPr>
          <w:b/>
        </w:rPr>
      </w:pPr>
      <w:r w:rsidRPr="0088182C">
        <w:rPr>
          <w:b/>
        </w:rPr>
        <w:t xml:space="preserve">Any additional objectives will be derived from the challenges provided under point </w:t>
      </w:r>
      <w:r w:rsidR="00587CAC" w:rsidRPr="0088182C">
        <w:rPr>
          <w:b/>
        </w:rPr>
        <w:t>2</w:t>
      </w:r>
      <w:r w:rsidRPr="0088182C">
        <w:rPr>
          <w:b/>
        </w:rPr>
        <w:t>.1.3.</w:t>
      </w:r>
    </w:p>
    <w:p w14:paraId="31E0E4AC" w14:textId="636549EB" w:rsidR="00F04A9C" w:rsidRDefault="00F04A9C" w:rsidP="00F76452">
      <w:pPr>
        <w:pStyle w:val="Naslov3"/>
        <w:numPr>
          <w:ilvl w:val="1"/>
          <w:numId w:val="3"/>
        </w:numPr>
      </w:pPr>
      <w:r>
        <w:t>Key stakeholders</w:t>
      </w:r>
    </w:p>
    <w:p w14:paraId="293F8A2A" w14:textId="77777777" w:rsidR="003B082E" w:rsidRPr="003B082E" w:rsidRDefault="003B082E" w:rsidP="00780D04">
      <w:pPr>
        <w:pStyle w:val="Odstavekseznama"/>
        <w:ind w:left="360"/>
      </w:pPr>
    </w:p>
    <w:p w14:paraId="66043A7B" w14:textId="48372C5A" w:rsidR="003B082E" w:rsidRPr="00A64729" w:rsidRDefault="003B082E" w:rsidP="00A64729">
      <w:pPr>
        <w:pStyle w:val="Odstavekseznama"/>
        <w:numPr>
          <w:ilvl w:val="2"/>
          <w:numId w:val="6"/>
        </w:numPr>
        <w:jc w:val="both"/>
        <w:rPr>
          <w:b/>
        </w:rPr>
      </w:pPr>
      <w:r w:rsidRPr="00A64729">
        <w:rPr>
          <w:b/>
        </w:rPr>
        <w:t xml:space="preserve">Which are the most </w:t>
      </w:r>
      <w:r w:rsidRPr="00A64729">
        <w:rPr>
          <w:b/>
          <w:bCs/>
        </w:rPr>
        <w:t>relevant national/regional</w:t>
      </w:r>
      <w:r w:rsidRPr="00A64729">
        <w:rPr>
          <w:b/>
        </w:rPr>
        <w:t xml:space="preserve"> (e.g. national/regional institutions, agencies, others) </w:t>
      </w:r>
      <w:r w:rsidRPr="00A64729">
        <w:rPr>
          <w:b/>
          <w:bCs/>
        </w:rPr>
        <w:t>and international</w:t>
      </w:r>
      <w:r w:rsidRPr="00A64729">
        <w:rPr>
          <w:b/>
        </w:rPr>
        <w:t xml:space="preserve"> (e.g. networks, associations, organisations, partnerships) </w:t>
      </w:r>
      <w:r w:rsidRPr="00A64729">
        <w:rPr>
          <w:b/>
          <w:bCs/>
        </w:rPr>
        <w:t>stakeholders</w:t>
      </w:r>
      <w:r w:rsidRPr="00A64729">
        <w:rPr>
          <w:b/>
        </w:rPr>
        <w:t xml:space="preserve"> to be involved in order to reach most efficiently the objectives of the Topic 2. (</w:t>
      </w:r>
      <w:proofErr w:type="gramStart"/>
      <w:r w:rsidRPr="00A64729">
        <w:rPr>
          <w:b/>
        </w:rPr>
        <w:t>objectives</w:t>
      </w:r>
      <w:proofErr w:type="gramEnd"/>
      <w:r w:rsidRPr="00A64729">
        <w:rPr>
          <w:b/>
        </w:rPr>
        <w:t xml:space="preserve"> provided in point 2.2.1 and additional ones derived from challenges added under point 2.1.3,  if relevant)?  Indicative international key stakeholders are already listed in the initial policy paper.</w:t>
      </w:r>
    </w:p>
    <w:p w14:paraId="07AD5084" w14:textId="77777777" w:rsidR="003B082E" w:rsidRDefault="003B082E" w:rsidP="00780D04">
      <w:pPr>
        <w:pStyle w:val="Odstavekseznama"/>
      </w:pPr>
    </w:p>
    <w:tbl>
      <w:tblPr>
        <w:tblStyle w:val="Tabelamrea"/>
        <w:tblW w:w="0" w:type="auto"/>
        <w:tblInd w:w="720" w:type="dxa"/>
        <w:tblLook w:val="04A0" w:firstRow="1" w:lastRow="0" w:firstColumn="1" w:lastColumn="0" w:noHBand="0" w:noVBand="1"/>
      </w:tblPr>
      <w:tblGrid>
        <w:gridCol w:w="1713"/>
        <w:gridCol w:w="509"/>
        <w:gridCol w:w="504"/>
        <w:gridCol w:w="10149"/>
      </w:tblGrid>
      <w:tr w:rsidR="008E7D9B" w:rsidRPr="0054025C" w14:paraId="740ACE22" w14:textId="77777777" w:rsidTr="008E7D9B">
        <w:tc>
          <w:tcPr>
            <w:tcW w:w="1365" w:type="dxa"/>
            <w:vMerge w:val="restart"/>
            <w:shd w:val="clear" w:color="auto" w:fill="D9D9D9" w:themeFill="background1" w:themeFillShade="D9"/>
          </w:tcPr>
          <w:p w14:paraId="1E350620" w14:textId="2992C182" w:rsidR="008E7D9B" w:rsidRPr="0054025C" w:rsidRDefault="008E7D9B" w:rsidP="008E7D9B">
            <w:pPr>
              <w:ind w:left="194" w:hanging="142"/>
              <w:rPr>
                <w:b/>
                <w:sz w:val="20"/>
                <w:szCs w:val="20"/>
              </w:rPr>
            </w:pPr>
            <w:r>
              <w:rPr>
                <w:b/>
                <w:i/>
                <w:iCs/>
                <w:sz w:val="20"/>
                <w:szCs w:val="20"/>
              </w:rPr>
              <w:t>Most relevant</w:t>
            </w:r>
          </w:p>
        </w:tc>
        <w:tc>
          <w:tcPr>
            <w:tcW w:w="1013" w:type="dxa"/>
            <w:gridSpan w:val="2"/>
            <w:shd w:val="clear" w:color="auto" w:fill="D9D9D9" w:themeFill="background1" w:themeFillShade="D9"/>
          </w:tcPr>
          <w:p w14:paraId="6158447A" w14:textId="1AA55A03" w:rsidR="008E7D9B" w:rsidRDefault="008E7D9B" w:rsidP="00587CAC">
            <w:pPr>
              <w:ind w:left="194" w:hanging="142"/>
              <w:rPr>
                <w:b/>
                <w:i/>
                <w:iCs/>
                <w:sz w:val="20"/>
                <w:szCs w:val="20"/>
              </w:rPr>
            </w:pPr>
            <w:r>
              <w:rPr>
                <w:b/>
                <w:i/>
                <w:iCs/>
                <w:sz w:val="20"/>
                <w:szCs w:val="20"/>
              </w:rPr>
              <w:t>Ranking</w:t>
            </w:r>
          </w:p>
        </w:tc>
        <w:tc>
          <w:tcPr>
            <w:tcW w:w="10149" w:type="dxa"/>
            <w:vMerge w:val="restart"/>
            <w:shd w:val="clear" w:color="auto" w:fill="D9D9D9" w:themeFill="background1" w:themeFillShade="D9"/>
          </w:tcPr>
          <w:p w14:paraId="1F364B82" w14:textId="77777777" w:rsidR="00002F3B" w:rsidRDefault="008E7D9B" w:rsidP="00002F3B">
            <w:pPr>
              <w:ind w:left="194" w:hanging="142"/>
              <w:jc w:val="center"/>
              <w:rPr>
                <w:b/>
                <w:i/>
                <w:iCs/>
                <w:sz w:val="20"/>
                <w:szCs w:val="20"/>
              </w:rPr>
            </w:pPr>
            <w:r w:rsidRPr="0065580A">
              <w:rPr>
                <w:b/>
                <w:i/>
                <w:iCs/>
                <w:sz w:val="20"/>
                <w:szCs w:val="20"/>
              </w:rPr>
              <w:t xml:space="preserve">Some countries ranked stakeholders by importance, </w:t>
            </w:r>
          </w:p>
          <w:p w14:paraId="6AC71F5B" w14:textId="4819C20D" w:rsidR="008E7D9B" w:rsidRPr="0054025C" w:rsidRDefault="008E7D9B" w:rsidP="00002F3B">
            <w:pPr>
              <w:ind w:left="194" w:hanging="142"/>
              <w:jc w:val="center"/>
              <w:rPr>
                <w:b/>
                <w:i/>
                <w:iCs/>
                <w:sz w:val="20"/>
                <w:szCs w:val="20"/>
              </w:rPr>
            </w:pPr>
            <w:r w:rsidRPr="0065580A">
              <w:rPr>
                <w:b/>
                <w:i/>
                <w:iCs/>
                <w:sz w:val="20"/>
                <w:szCs w:val="20"/>
              </w:rPr>
              <w:t>some only marked</w:t>
            </w:r>
            <w:r>
              <w:rPr>
                <w:b/>
                <w:i/>
                <w:iCs/>
                <w:sz w:val="20"/>
                <w:szCs w:val="20"/>
              </w:rPr>
              <w:t xml:space="preserve"> th</w:t>
            </w:r>
            <w:r w:rsidRPr="0065580A">
              <w:rPr>
                <w:b/>
                <w:i/>
                <w:iCs/>
                <w:sz w:val="20"/>
                <w:szCs w:val="20"/>
              </w:rPr>
              <w:t>e ones deemed most relevant</w:t>
            </w:r>
            <w:r w:rsidR="00AF5DB7">
              <w:rPr>
                <w:b/>
                <w:i/>
                <w:iCs/>
                <w:sz w:val="20"/>
                <w:szCs w:val="20"/>
              </w:rPr>
              <w:t>, some didn’t mark (Slovenia)</w:t>
            </w:r>
          </w:p>
        </w:tc>
      </w:tr>
      <w:tr w:rsidR="008E7D9B" w:rsidRPr="0054025C" w14:paraId="4ADD94B9" w14:textId="77777777" w:rsidTr="008E7D9B">
        <w:tc>
          <w:tcPr>
            <w:tcW w:w="1365" w:type="dxa"/>
            <w:vMerge/>
            <w:shd w:val="clear" w:color="auto" w:fill="D9D9D9" w:themeFill="background1" w:themeFillShade="D9"/>
          </w:tcPr>
          <w:p w14:paraId="6E8A550C" w14:textId="77777777" w:rsidR="008E7D9B" w:rsidRPr="0054025C" w:rsidRDefault="008E7D9B" w:rsidP="00804666">
            <w:pPr>
              <w:ind w:left="194" w:hanging="142"/>
              <w:rPr>
                <w:b/>
                <w:sz w:val="20"/>
                <w:szCs w:val="20"/>
              </w:rPr>
            </w:pPr>
          </w:p>
        </w:tc>
        <w:tc>
          <w:tcPr>
            <w:tcW w:w="509" w:type="dxa"/>
            <w:shd w:val="clear" w:color="auto" w:fill="D9D9D9" w:themeFill="background1" w:themeFillShade="D9"/>
          </w:tcPr>
          <w:p w14:paraId="4BEDAACA" w14:textId="3A8B6B88" w:rsidR="008E7D9B" w:rsidRPr="0054025C" w:rsidRDefault="008E7D9B" w:rsidP="00587CAC">
            <w:pPr>
              <w:ind w:left="194" w:hanging="142"/>
              <w:rPr>
                <w:b/>
                <w:i/>
                <w:iCs/>
                <w:sz w:val="20"/>
                <w:szCs w:val="20"/>
              </w:rPr>
            </w:pPr>
            <w:r w:rsidRPr="0054025C">
              <w:rPr>
                <w:b/>
                <w:i/>
                <w:iCs/>
                <w:sz w:val="20"/>
                <w:szCs w:val="20"/>
              </w:rPr>
              <w:t>GR</w:t>
            </w:r>
          </w:p>
        </w:tc>
        <w:tc>
          <w:tcPr>
            <w:tcW w:w="504" w:type="dxa"/>
            <w:shd w:val="clear" w:color="auto" w:fill="D9D9D9" w:themeFill="background1" w:themeFillShade="D9"/>
          </w:tcPr>
          <w:p w14:paraId="3779A88A" w14:textId="17185003" w:rsidR="008E7D9B" w:rsidRPr="0054025C" w:rsidRDefault="008E7D9B" w:rsidP="00587CAC">
            <w:pPr>
              <w:ind w:left="194" w:hanging="142"/>
              <w:rPr>
                <w:b/>
                <w:i/>
                <w:iCs/>
                <w:sz w:val="20"/>
                <w:szCs w:val="20"/>
              </w:rPr>
            </w:pPr>
            <w:r>
              <w:rPr>
                <w:b/>
                <w:i/>
                <w:iCs/>
                <w:sz w:val="20"/>
                <w:szCs w:val="20"/>
              </w:rPr>
              <w:t>IT</w:t>
            </w:r>
          </w:p>
        </w:tc>
        <w:tc>
          <w:tcPr>
            <w:tcW w:w="10149" w:type="dxa"/>
            <w:vMerge/>
            <w:shd w:val="clear" w:color="auto" w:fill="D9D9D9" w:themeFill="background1" w:themeFillShade="D9"/>
          </w:tcPr>
          <w:p w14:paraId="77BDE3EB" w14:textId="1BF414B9" w:rsidR="008E7D9B" w:rsidRPr="0054025C" w:rsidRDefault="008E7D9B" w:rsidP="00587CAC">
            <w:pPr>
              <w:ind w:left="194" w:hanging="142"/>
              <w:rPr>
                <w:b/>
                <w:i/>
                <w:iCs/>
                <w:sz w:val="20"/>
                <w:szCs w:val="20"/>
              </w:rPr>
            </w:pPr>
          </w:p>
        </w:tc>
      </w:tr>
      <w:tr w:rsidR="008E7D9B" w14:paraId="7674B4B8" w14:textId="77777777" w:rsidTr="008E7D9B">
        <w:tc>
          <w:tcPr>
            <w:tcW w:w="1365" w:type="dxa"/>
          </w:tcPr>
          <w:p w14:paraId="5851252B" w14:textId="3C1871A8" w:rsidR="008E7D9B" w:rsidRPr="00FC307D" w:rsidRDefault="008E7D9B" w:rsidP="00804666">
            <w:pPr>
              <w:ind w:left="194" w:hanging="142"/>
              <w:rPr>
                <w:sz w:val="20"/>
                <w:szCs w:val="20"/>
              </w:rPr>
            </w:pPr>
            <w:r>
              <w:rPr>
                <w:sz w:val="20"/>
                <w:szCs w:val="20"/>
              </w:rPr>
              <w:t>3x (HR,NM,AL)</w:t>
            </w:r>
          </w:p>
        </w:tc>
        <w:tc>
          <w:tcPr>
            <w:tcW w:w="509" w:type="dxa"/>
          </w:tcPr>
          <w:p w14:paraId="72E235CB" w14:textId="416163BF" w:rsidR="008E7D9B" w:rsidRPr="00587CAC" w:rsidRDefault="008E7D9B" w:rsidP="00587CAC">
            <w:pPr>
              <w:ind w:left="194" w:hanging="142"/>
              <w:rPr>
                <w:i/>
                <w:iCs/>
                <w:sz w:val="20"/>
                <w:szCs w:val="20"/>
              </w:rPr>
            </w:pPr>
            <w:r>
              <w:rPr>
                <w:i/>
                <w:iCs/>
                <w:sz w:val="20"/>
                <w:szCs w:val="20"/>
              </w:rPr>
              <w:t>3</w:t>
            </w:r>
          </w:p>
        </w:tc>
        <w:tc>
          <w:tcPr>
            <w:tcW w:w="504" w:type="dxa"/>
          </w:tcPr>
          <w:p w14:paraId="25595344" w14:textId="5EF2B6CC" w:rsidR="008E7D9B" w:rsidRPr="00587CAC" w:rsidRDefault="008E7D9B" w:rsidP="00587CAC">
            <w:pPr>
              <w:ind w:left="194" w:hanging="142"/>
              <w:rPr>
                <w:i/>
                <w:iCs/>
                <w:sz w:val="20"/>
                <w:szCs w:val="20"/>
              </w:rPr>
            </w:pPr>
            <w:r>
              <w:rPr>
                <w:i/>
                <w:iCs/>
                <w:sz w:val="20"/>
                <w:szCs w:val="20"/>
              </w:rPr>
              <w:t>4</w:t>
            </w:r>
          </w:p>
        </w:tc>
        <w:tc>
          <w:tcPr>
            <w:tcW w:w="10149" w:type="dxa"/>
          </w:tcPr>
          <w:p w14:paraId="7FC2FD19" w14:textId="0993C345" w:rsidR="008E7D9B" w:rsidRPr="00587CAC" w:rsidRDefault="008E7D9B" w:rsidP="00587CAC">
            <w:pPr>
              <w:ind w:left="194" w:hanging="142"/>
              <w:rPr>
                <w:i/>
                <w:iCs/>
                <w:sz w:val="20"/>
                <w:szCs w:val="20"/>
              </w:rPr>
            </w:pPr>
            <w:r w:rsidRPr="00587CAC">
              <w:rPr>
                <w:i/>
                <w:iCs/>
                <w:sz w:val="20"/>
                <w:szCs w:val="20"/>
              </w:rPr>
              <w:t>European Climate, Infrastructure and Environment Executive Agency – CINEA</w:t>
            </w:r>
          </w:p>
        </w:tc>
      </w:tr>
      <w:tr w:rsidR="008E7D9B" w14:paraId="15D7F193" w14:textId="77777777" w:rsidTr="008E7D9B">
        <w:tc>
          <w:tcPr>
            <w:tcW w:w="1365" w:type="dxa"/>
          </w:tcPr>
          <w:p w14:paraId="289D544D" w14:textId="023A8254" w:rsidR="008E7D9B" w:rsidRPr="00C86773" w:rsidRDefault="00C86773" w:rsidP="00587CAC">
            <w:pPr>
              <w:ind w:left="194" w:hanging="142"/>
              <w:rPr>
                <w:sz w:val="20"/>
                <w:szCs w:val="20"/>
                <w:lang w:val="it-IT"/>
              </w:rPr>
            </w:pPr>
            <w:r w:rsidRPr="00C86773">
              <w:rPr>
                <w:sz w:val="20"/>
                <w:szCs w:val="20"/>
                <w:lang w:val="it-IT"/>
              </w:rPr>
              <w:t>4X</w:t>
            </w:r>
            <w:r w:rsidR="008E7D9B" w:rsidRPr="00C86773">
              <w:rPr>
                <w:sz w:val="20"/>
                <w:szCs w:val="20"/>
                <w:lang w:val="it-IT"/>
              </w:rPr>
              <w:t xml:space="preserve"> (AL,NM,HR</w:t>
            </w:r>
            <w:r w:rsidRPr="00C86773">
              <w:rPr>
                <w:sz w:val="20"/>
                <w:szCs w:val="20"/>
                <w:lang w:val="it-IT"/>
              </w:rPr>
              <w:t>,SER</w:t>
            </w:r>
            <w:r w:rsidR="008E7D9B" w:rsidRPr="00C86773">
              <w:rPr>
                <w:sz w:val="20"/>
                <w:szCs w:val="20"/>
                <w:lang w:val="it-IT"/>
              </w:rPr>
              <w:t>)</w:t>
            </w:r>
          </w:p>
        </w:tc>
        <w:tc>
          <w:tcPr>
            <w:tcW w:w="509" w:type="dxa"/>
          </w:tcPr>
          <w:p w14:paraId="2CC38A5F" w14:textId="7EF6AED1" w:rsidR="008E7D9B" w:rsidRPr="00587CAC" w:rsidRDefault="008E7D9B" w:rsidP="00587CAC">
            <w:pPr>
              <w:ind w:left="194" w:hanging="142"/>
              <w:rPr>
                <w:i/>
                <w:iCs/>
                <w:sz w:val="20"/>
                <w:szCs w:val="20"/>
              </w:rPr>
            </w:pPr>
            <w:r>
              <w:rPr>
                <w:i/>
                <w:iCs/>
                <w:sz w:val="20"/>
                <w:szCs w:val="20"/>
              </w:rPr>
              <w:t>1</w:t>
            </w:r>
          </w:p>
        </w:tc>
        <w:tc>
          <w:tcPr>
            <w:tcW w:w="504" w:type="dxa"/>
          </w:tcPr>
          <w:p w14:paraId="0ABF9439" w14:textId="2614532B" w:rsidR="008E7D9B" w:rsidRPr="00587CAC" w:rsidRDefault="008E7D9B" w:rsidP="00587CAC">
            <w:pPr>
              <w:ind w:left="194" w:hanging="142"/>
              <w:rPr>
                <w:i/>
                <w:iCs/>
                <w:sz w:val="20"/>
                <w:szCs w:val="20"/>
              </w:rPr>
            </w:pPr>
            <w:r>
              <w:rPr>
                <w:i/>
                <w:iCs/>
                <w:sz w:val="20"/>
                <w:szCs w:val="20"/>
              </w:rPr>
              <w:t>3</w:t>
            </w:r>
          </w:p>
        </w:tc>
        <w:tc>
          <w:tcPr>
            <w:tcW w:w="10149" w:type="dxa"/>
          </w:tcPr>
          <w:p w14:paraId="4195407E" w14:textId="74F1FA72" w:rsidR="008E7D9B" w:rsidRPr="00587CAC" w:rsidRDefault="008E7D9B" w:rsidP="00587CAC">
            <w:pPr>
              <w:ind w:left="194" w:hanging="142"/>
              <w:rPr>
                <w:i/>
                <w:iCs/>
                <w:sz w:val="20"/>
                <w:szCs w:val="20"/>
              </w:rPr>
            </w:pPr>
            <w:r w:rsidRPr="00587CAC">
              <w:rPr>
                <w:i/>
                <w:iCs/>
                <w:sz w:val="20"/>
                <w:szCs w:val="20"/>
              </w:rPr>
              <w:t>Western Balkans Investment Framework (WBIF)</w:t>
            </w:r>
          </w:p>
        </w:tc>
      </w:tr>
      <w:tr w:rsidR="008E7D9B" w14:paraId="67E35859" w14:textId="77777777" w:rsidTr="008E7D9B">
        <w:tc>
          <w:tcPr>
            <w:tcW w:w="1365" w:type="dxa"/>
          </w:tcPr>
          <w:p w14:paraId="45034DBD" w14:textId="62430289" w:rsidR="008E7D9B" w:rsidRPr="00FC307D" w:rsidRDefault="00C86773" w:rsidP="00587CAC">
            <w:pPr>
              <w:ind w:left="194" w:hanging="142"/>
              <w:rPr>
                <w:sz w:val="20"/>
                <w:szCs w:val="20"/>
              </w:rPr>
            </w:pPr>
            <w:r>
              <w:rPr>
                <w:sz w:val="20"/>
                <w:szCs w:val="20"/>
              </w:rPr>
              <w:t>3</w:t>
            </w:r>
            <w:r w:rsidR="008E7D9B">
              <w:rPr>
                <w:sz w:val="20"/>
                <w:szCs w:val="20"/>
              </w:rPr>
              <w:t>X (NM,HR</w:t>
            </w:r>
            <w:r>
              <w:rPr>
                <w:sz w:val="20"/>
                <w:szCs w:val="20"/>
              </w:rPr>
              <w:t>,</w:t>
            </w:r>
            <w:r w:rsidRPr="00C86773">
              <w:rPr>
                <w:sz w:val="20"/>
                <w:szCs w:val="20"/>
                <w:lang w:val="it-IT"/>
              </w:rPr>
              <w:t xml:space="preserve"> </w:t>
            </w:r>
            <w:r w:rsidRPr="00C86773">
              <w:rPr>
                <w:sz w:val="20"/>
                <w:szCs w:val="20"/>
                <w:lang w:val="it-IT"/>
              </w:rPr>
              <w:t>SER</w:t>
            </w:r>
            <w:r w:rsidR="008E7D9B">
              <w:rPr>
                <w:sz w:val="20"/>
                <w:szCs w:val="20"/>
              </w:rPr>
              <w:t>)</w:t>
            </w:r>
          </w:p>
        </w:tc>
        <w:tc>
          <w:tcPr>
            <w:tcW w:w="509" w:type="dxa"/>
          </w:tcPr>
          <w:p w14:paraId="6FF53981" w14:textId="5BFF9E42" w:rsidR="008E7D9B" w:rsidRPr="00587CAC" w:rsidRDefault="008E7D9B" w:rsidP="00587CAC">
            <w:pPr>
              <w:ind w:left="194" w:hanging="142"/>
              <w:rPr>
                <w:i/>
                <w:iCs/>
                <w:sz w:val="20"/>
                <w:szCs w:val="20"/>
              </w:rPr>
            </w:pPr>
            <w:r>
              <w:rPr>
                <w:i/>
                <w:iCs/>
                <w:sz w:val="20"/>
                <w:szCs w:val="20"/>
              </w:rPr>
              <w:t>2</w:t>
            </w:r>
          </w:p>
        </w:tc>
        <w:tc>
          <w:tcPr>
            <w:tcW w:w="504" w:type="dxa"/>
          </w:tcPr>
          <w:p w14:paraId="65D11531" w14:textId="7F098B49" w:rsidR="008E7D9B" w:rsidRPr="00587CAC" w:rsidRDefault="008E7D9B" w:rsidP="00587CAC">
            <w:pPr>
              <w:ind w:left="194" w:hanging="142"/>
              <w:rPr>
                <w:i/>
                <w:iCs/>
                <w:sz w:val="20"/>
                <w:szCs w:val="20"/>
              </w:rPr>
            </w:pPr>
            <w:r>
              <w:rPr>
                <w:i/>
                <w:iCs/>
                <w:sz w:val="20"/>
                <w:szCs w:val="20"/>
              </w:rPr>
              <w:t>9</w:t>
            </w:r>
          </w:p>
        </w:tc>
        <w:tc>
          <w:tcPr>
            <w:tcW w:w="10149" w:type="dxa"/>
          </w:tcPr>
          <w:p w14:paraId="12B293F8" w14:textId="65DCD6E4" w:rsidR="008E7D9B" w:rsidRPr="00587CAC" w:rsidRDefault="008E7D9B" w:rsidP="00587CAC">
            <w:pPr>
              <w:ind w:left="194" w:hanging="142"/>
              <w:rPr>
                <w:i/>
                <w:iCs/>
                <w:sz w:val="20"/>
                <w:szCs w:val="20"/>
              </w:rPr>
            </w:pPr>
            <w:r w:rsidRPr="00587CAC">
              <w:rPr>
                <w:i/>
                <w:iCs/>
                <w:sz w:val="20"/>
                <w:szCs w:val="20"/>
              </w:rPr>
              <w:t xml:space="preserve">Adriatic Ionian </w:t>
            </w:r>
            <w:proofErr w:type="spellStart"/>
            <w:r w:rsidRPr="00587CAC">
              <w:rPr>
                <w:i/>
                <w:iCs/>
                <w:sz w:val="20"/>
                <w:szCs w:val="20"/>
              </w:rPr>
              <w:t>Euroregion</w:t>
            </w:r>
            <w:proofErr w:type="spellEnd"/>
          </w:p>
        </w:tc>
      </w:tr>
      <w:tr w:rsidR="008E7D9B" w14:paraId="16ECCE09" w14:textId="77777777" w:rsidTr="008E7D9B">
        <w:tc>
          <w:tcPr>
            <w:tcW w:w="1365" w:type="dxa"/>
          </w:tcPr>
          <w:p w14:paraId="28DC67DD" w14:textId="16E62189" w:rsidR="008E7D9B" w:rsidRPr="00FC307D" w:rsidRDefault="008E7D9B" w:rsidP="00587CAC">
            <w:pPr>
              <w:ind w:left="194" w:hanging="142"/>
              <w:rPr>
                <w:sz w:val="20"/>
                <w:szCs w:val="20"/>
              </w:rPr>
            </w:pPr>
            <w:r>
              <w:rPr>
                <w:sz w:val="20"/>
                <w:szCs w:val="20"/>
              </w:rPr>
              <w:lastRenderedPageBreak/>
              <w:t>2X (NM,HR)</w:t>
            </w:r>
          </w:p>
        </w:tc>
        <w:tc>
          <w:tcPr>
            <w:tcW w:w="509" w:type="dxa"/>
          </w:tcPr>
          <w:p w14:paraId="3B64476D" w14:textId="4FF0A30E" w:rsidR="008E7D9B" w:rsidRPr="00587CAC" w:rsidRDefault="008E7D9B" w:rsidP="00587CAC">
            <w:pPr>
              <w:ind w:left="194" w:hanging="142"/>
              <w:rPr>
                <w:i/>
                <w:iCs/>
                <w:sz w:val="20"/>
                <w:szCs w:val="20"/>
              </w:rPr>
            </w:pPr>
            <w:r>
              <w:rPr>
                <w:i/>
                <w:iCs/>
                <w:sz w:val="20"/>
                <w:szCs w:val="20"/>
              </w:rPr>
              <w:t>2</w:t>
            </w:r>
          </w:p>
        </w:tc>
        <w:tc>
          <w:tcPr>
            <w:tcW w:w="504" w:type="dxa"/>
          </w:tcPr>
          <w:p w14:paraId="6D7680B1" w14:textId="23D3D040" w:rsidR="008E7D9B" w:rsidRPr="00587CAC" w:rsidRDefault="008E7D9B" w:rsidP="00587CAC">
            <w:pPr>
              <w:ind w:left="194" w:hanging="142"/>
              <w:rPr>
                <w:i/>
                <w:iCs/>
                <w:sz w:val="20"/>
                <w:szCs w:val="20"/>
              </w:rPr>
            </w:pPr>
            <w:r>
              <w:rPr>
                <w:i/>
                <w:iCs/>
                <w:sz w:val="20"/>
                <w:szCs w:val="20"/>
              </w:rPr>
              <w:t>6</w:t>
            </w:r>
          </w:p>
        </w:tc>
        <w:tc>
          <w:tcPr>
            <w:tcW w:w="10149" w:type="dxa"/>
          </w:tcPr>
          <w:p w14:paraId="0AFC9500" w14:textId="26264C6D" w:rsidR="008E7D9B" w:rsidRPr="00587CAC" w:rsidRDefault="008E7D9B" w:rsidP="00587CAC">
            <w:pPr>
              <w:ind w:left="194" w:hanging="142"/>
              <w:rPr>
                <w:i/>
                <w:iCs/>
                <w:sz w:val="20"/>
                <w:szCs w:val="20"/>
              </w:rPr>
            </w:pPr>
            <w:r w:rsidRPr="00587CAC">
              <w:rPr>
                <w:i/>
                <w:iCs/>
                <w:sz w:val="20"/>
                <w:szCs w:val="20"/>
              </w:rPr>
              <w:t xml:space="preserve">Adriatic and Ionian Interregional Group at the Committee of the Regions </w:t>
            </w:r>
          </w:p>
        </w:tc>
      </w:tr>
      <w:tr w:rsidR="008E7D9B" w14:paraId="0BB7C08C" w14:textId="77777777" w:rsidTr="008E7D9B">
        <w:tc>
          <w:tcPr>
            <w:tcW w:w="1365" w:type="dxa"/>
          </w:tcPr>
          <w:p w14:paraId="6F6285B2" w14:textId="30E41D7E" w:rsidR="008E7D9B" w:rsidRPr="00FC307D" w:rsidRDefault="00C86773" w:rsidP="00587CAC">
            <w:pPr>
              <w:ind w:left="194" w:hanging="142"/>
              <w:rPr>
                <w:sz w:val="20"/>
                <w:szCs w:val="20"/>
              </w:rPr>
            </w:pPr>
            <w:r>
              <w:rPr>
                <w:sz w:val="20"/>
                <w:szCs w:val="20"/>
              </w:rPr>
              <w:t>3</w:t>
            </w:r>
            <w:r w:rsidR="008E7D9B">
              <w:rPr>
                <w:sz w:val="20"/>
                <w:szCs w:val="20"/>
              </w:rPr>
              <w:t>X (NM,HR</w:t>
            </w:r>
            <w:r>
              <w:rPr>
                <w:sz w:val="20"/>
                <w:szCs w:val="20"/>
              </w:rPr>
              <w:t>,</w:t>
            </w:r>
            <w:r w:rsidRPr="00C86773">
              <w:rPr>
                <w:sz w:val="20"/>
                <w:szCs w:val="20"/>
                <w:lang w:val="it-IT"/>
              </w:rPr>
              <w:t xml:space="preserve"> </w:t>
            </w:r>
            <w:r w:rsidRPr="00C86773">
              <w:rPr>
                <w:sz w:val="20"/>
                <w:szCs w:val="20"/>
                <w:lang w:val="it-IT"/>
              </w:rPr>
              <w:t>SER</w:t>
            </w:r>
            <w:r w:rsidR="008E7D9B">
              <w:rPr>
                <w:sz w:val="20"/>
                <w:szCs w:val="20"/>
              </w:rPr>
              <w:t>)</w:t>
            </w:r>
          </w:p>
        </w:tc>
        <w:tc>
          <w:tcPr>
            <w:tcW w:w="509" w:type="dxa"/>
          </w:tcPr>
          <w:p w14:paraId="6965F40F" w14:textId="66E48A67" w:rsidR="008E7D9B" w:rsidRPr="00587CAC" w:rsidRDefault="008E7D9B" w:rsidP="00587CAC">
            <w:pPr>
              <w:ind w:left="194" w:hanging="142"/>
              <w:rPr>
                <w:i/>
                <w:iCs/>
                <w:sz w:val="20"/>
                <w:szCs w:val="20"/>
              </w:rPr>
            </w:pPr>
            <w:r>
              <w:rPr>
                <w:i/>
                <w:iCs/>
                <w:sz w:val="20"/>
                <w:szCs w:val="20"/>
              </w:rPr>
              <w:t>2</w:t>
            </w:r>
          </w:p>
        </w:tc>
        <w:tc>
          <w:tcPr>
            <w:tcW w:w="504" w:type="dxa"/>
          </w:tcPr>
          <w:p w14:paraId="40FC41E0" w14:textId="29864AD0" w:rsidR="008E7D9B" w:rsidRPr="00587CAC" w:rsidRDefault="008E7D9B" w:rsidP="00587CAC">
            <w:pPr>
              <w:ind w:left="194" w:hanging="142"/>
              <w:rPr>
                <w:i/>
                <w:iCs/>
                <w:sz w:val="20"/>
                <w:szCs w:val="20"/>
              </w:rPr>
            </w:pPr>
            <w:r>
              <w:rPr>
                <w:i/>
                <w:iCs/>
                <w:sz w:val="20"/>
                <w:szCs w:val="20"/>
              </w:rPr>
              <w:t>7</w:t>
            </w:r>
          </w:p>
        </w:tc>
        <w:tc>
          <w:tcPr>
            <w:tcW w:w="10149" w:type="dxa"/>
          </w:tcPr>
          <w:p w14:paraId="0C03E012" w14:textId="3316D074" w:rsidR="008E7D9B" w:rsidRPr="00587CAC" w:rsidRDefault="008E7D9B" w:rsidP="00587CAC">
            <w:pPr>
              <w:ind w:left="194" w:hanging="142"/>
              <w:rPr>
                <w:i/>
                <w:iCs/>
                <w:sz w:val="20"/>
                <w:szCs w:val="20"/>
              </w:rPr>
            </w:pPr>
            <w:r w:rsidRPr="00587CAC">
              <w:rPr>
                <w:i/>
                <w:iCs/>
                <w:sz w:val="20"/>
                <w:szCs w:val="20"/>
              </w:rPr>
              <w:t>Adriatic &amp; Ionian Initiative (AII)</w:t>
            </w:r>
          </w:p>
        </w:tc>
      </w:tr>
      <w:tr w:rsidR="008E7D9B" w14:paraId="18005AE1" w14:textId="77777777" w:rsidTr="008E7D9B">
        <w:tc>
          <w:tcPr>
            <w:tcW w:w="1365" w:type="dxa"/>
          </w:tcPr>
          <w:p w14:paraId="47CD7DD8" w14:textId="155190F4" w:rsidR="008E7D9B" w:rsidRPr="00FC307D" w:rsidRDefault="00C86773" w:rsidP="00587CAC">
            <w:pPr>
              <w:ind w:left="194" w:hanging="142"/>
              <w:rPr>
                <w:sz w:val="20"/>
                <w:szCs w:val="20"/>
              </w:rPr>
            </w:pPr>
            <w:r>
              <w:rPr>
                <w:sz w:val="20"/>
                <w:szCs w:val="20"/>
              </w:rPr>
              <w:t>3</w:t>
            </w:r>
            <w:r w:rsidR="008E7D9B">
              <w:rPr>
                <w:sz w:val="20"/>
                <w:szCs w:val="20"/>
              </w:rPr>
              <w:t>X (NM,HR</w:t>
            </w:r>
            <w:r>
              <w:rPr>
                <w:sz w:val="20"/>
                <w:szCs w:val="20"/>
              </w:rPr>
              <w:t>,</w:t>
            </w:r>
            <w:r w:rsidRPr="00C86773">
              <w:rPr>
                <w:sz w:val="20"/>
                <w:szCs w:val="20"/>
                <w:lang w:val="it-IT"/>
              </w:rPr>
              <w:t xml:space="preserve"> </w:t>
            </w:r>
            <w:r w:rsidRPr="00C86773">
              <w:rPr>
                <w:sz w:val="20"/>
                <w:szCs w:val="20"/>
                <w:lang w:val="it-IT"/>
              </w:rPr>
              <w:t>SER</w:t>
            </w:r>
            <w:r w:rsidR="008E7D9B">
              <w:rPr>
                <w:sz w:val="20"/>
                <w:szCs w:val="20"/>
              </w:rPr>
              <w:t>)</w:t>
            </w:r>
          </w:p>
        </w:tc>
        <w:tc>
          <w:tcPr>
            <w:tcW w:w="509" w:type="dxa"/>
          </w:tcPr>
          <w:p w14:paraId="4509718A" w14:textId="03BFF950" w:rsidR="008E7D9B" w:rsidRPr="00587CAC" w:rsidRDefault="008E7D9B" w:rsidP="00587CAC">
            <w:pPr>
              <w:ind w:left="194" w:hanging="142"/>
              <w:rPr>
                <w:i/>
                <w:iCs/>
                <w:sz w:val="20"/>
                <w:szCs w:val="20"/>
              </w:rPr>
            </w:pPr>
            <w:r>
              <w:rPr>
                <w:i/>
                <w:iCs/>
                <w:sz w:val="20"/>
                <w:szCs w:val="20"/>
              </w:rPr>
              <w:t>2</w:t>
            </w:r>
          </w:p>
        </w:tc>
        <w:tc>
          <w:tcPr>
            <w:tcW w:w="504" w:type="dxa"/>
          </w:tcPr>
          <w:p w14:paraId="1E8CC6EA" w14:textId="70827D56" w:rsidR="008E7D9B" w:rsidRPr="00587CAC" w:rsidRDefault="008E7D9B" w:rsidP="00587CAC">
            <w:pPr>
              <w:ind w:left="194" w:hanging="142"/>
              <w:rPr>
                <w:i/>
                <w:iCs/>
                <w:sz w:val="20"/>
                <w:szCs w:val="20"/>
              </w:rPr>
            </w:pPr>
            <w:r>
              <w:rPr>
                <w:i/>
                <w:iCs/>
                <w:sz w:val="20"/>
                <w:szCs w:val="20"/>
              </w:rPr>
              <w:t>8</w:t>
            </w:r>
          </w:p>
        </w:tc>
        <w:tc>
          <w:tcPr>
            <w:tcW w:w="10149" w:type="dxa"/>
          </w:tcPr>
          <w:p w14:paraId="1537C800" w14:textId="14F93E69" w:rsidR="008E7D9B" w:rsidRPr="00587CAC" w:rsidRDefault="008E7D9B" w:rsidP="00587CAC">
            <w:pPr>
              <w:ind w:left="194" w:hanging="142"/>
              <w:rPr>
                <w:i/>
                <w:iCs/>
                <w:sz w:val="20"/>
                <w:szCs w:val="20"/>
              </w:rPr>
            </w:pPr>
            <w:r w:rsidRPr="00587CAC">
              <w:rPr>
                <w:i/>
                <w:iCs/>
                <w:sz w:val="20"/>
                <w:szCs w:val="20"/>
              </w:rPr>
              <w:t>Regional Cooperation Council (RCC)</w:t>
            </w:r>
          </w:p>
        </w:tc>
      </w:tr>
      <w:tr w:rsidR="008E7D9B" w14:paraId="2178228A" w14:textId="77777777" w:rsidTr="008E7D9B">
        <w:tc>
          <w:tcPr>
            <w:tcW w:w="1365" w:type="dxa"/>
          </w:tcPr>
          <w:p w14:paraId="08C6CD43" w14:textId="030C321E" w:rsidR="008E7D9B" w:rsidRPr="00FC307D" w:rsidRDefault="00C86773" w:rsidP="00587CAC">
            <w:pPr>
              <w:ind w:left="194" w:hanging="142"/>
              <w:rPr>
                <w:sz w:val="20"/>
                <w:szCs w:val="20"/>
              </w:rPr>
            </w:pPr>
            <w:r>
              <w:rPr>
                <w:sz w:val="20"/>
                <w:szCs w:val="20"/>
              </w:rPr>
              <w:t>2</w:t>
            </w:r>
            <w:r w:rsidR="008E7D9B">
              <w:rPr>
                <w:sz w:val="20"/>
                <w:szCs w:val="20"/>
              </w:rPr>
              <w:t>x (AL</w:t>
            </w:r>
            <w:r>
              <w:rPr>
                <w:sz w:val="20"/>
                <w:szCs w:val="20"/>
              </w:rPr>
              <w:t>,</w:t>
            </w:r>
            <w:r w:rsidRPr="00C86773">
              <w:rPr>
                <w:sz w:val="20"/>
                <w:szCs w:val="20"/>
                <w:lang w:val="it-IT"/>
              </w:rPr>
              <w:t xml:space="preserve"> </w:t>
            </w:r>
            <w:r w:rsidRPr="00C86773">
              <w:rPr>
                <w:sz w:val="20"/>
                <w:szCs w:val="20"/>
                <w:lang w:val="it-IT"/>
              </w:rPr>
              <w:t>SER</w:t>
            </w:r>
            <w:r w:rsidR="008E7D9B">
              <w:rPr>
                <w:sz w:val="20"/>
                <w:szCs w:val="20"/>
              </w:rPr>
              <w:t>)</w:t>
            </w:r>
          </w:p>
        </w:tc>
        <w:tc>
          <w:tcPr>
            <w:tcW w:w="509" w:type="dxa"/>
          </w:tcPr>
          <w:p w14:paraId="6B2FD26A" w14:textId="3FDB4FA3" w:rsidR="008E7D9B" w:rsidRPr="00587CAC" w:rsidRDefault="008E7D9B" w:rsidP="00587CAC">
            <w:pPr>
              <w:ind w:left="194" w:hanging="142"/>
              <w:rPr>
                <w:i/>
                <w:iCs/>
                <w:sz w:val="20"/>
                <w:szCs w:val="20"/>
              </w:rPr>
            </w:pPr>
            <w:r>
              <w:rPr>
                <w:i/>
                <w:iCs/>
                <w:sz w:val="20"/>
                <w:szCs w:val="20"/>
              </w:rPr>
              <w:t>4</w:t>
            </w:r>
          </w:p>
        </w:tc>
        <w:tc>
          <w:tcPr>
            <w:tcW w:w="504" w:type="dxa"/>
          </w:tcPr>
          <w:p w14:paraId="3B1864C0" w14:textId="1D38C0AF" w:rsidR="008E7D9B" w:rsidRPr="00587CAC" w:rsidRDefault="008E7D9B" w:rsidP="00587CAC">
            <w:pPr>
              <w:ind w:left="194" w:hanging="142"/>
              <w:rPr>
                <w:i/>
                <w:iCs/>
                <w:sz w:val="20"/>
                <w:szCs w:val="20"/>
              </w:rPr>
            </w:pPr>
            <w:r>
              <w:rPr>
                <w:i/>
                <w:iCs/>
                <w:sz w:val="20"/>
                <w:szCs w:val="20"/>
              </w:rPr>
              <w:t>5</w:t>
            </w:r>
          </w:p>
        </w:tc>
        <w:tc>
          <w:tcPr>
            <w:tcW w:w="10149" w:type="dxa"/>
          </w:tcPr>
          <w:p w14:paraId="60AB2A06" w14:textId="6DA9358C" w:rsidR="008E7D9B" w:rsidRPr="00587CAC" w:rsidRDefault="008E7D9B" w:rsidP="00587CAC">
            <w:pPr>
              <w:ind w:left="194" w:hanging="142"/>
              <w:rPr>
                <w:i/>
                <w:iCs/>
                <w:sz w:val="20"/>
                <w:szCs w:val="20"/>
              </w:rPr>
            </w:pPr>
            <w:r w:rsidRPr="00587CAC">
              <w:rPr>
                <w:i/>
                <w:iCs/>
                <w:sz w:val="20"/>
                <w:szCs w:val="20"/>
              </w:rPr>
              <w:t>UNECE</w:t>
            </w:r>
          </w:p>
        </w:tc>
      </w:tr>
      <w:tr w:rsidR="008E7D9B" w14:paraId="3C9825B3" w14:textId="77777777" w:rsidTr="008E7D9B">
        <w:tc>
          <w:tcPr>
            <w:tcW w:w="1365" w:type="dxa"/>
          </w:tcPr>
          <w:p w14:paraId="7208FDC6" w14:textId="77777777" w:rsidR="008E7D9B" w:rsidRPr="00FC307D" w:rsidRDefault="008E7D9B" w:rsidP="00587CAC">
            <w:pPr>
              <w:ind w:left="194" w:hanging="142"/>
              <w:rPr>
                <w:sz w:val="20"/>
                <w:szCs w:val="20"/>
              </w:rPr>
            </w:pPr>
          </w:p>
        </w:tc>
        <w:tc>
          <w:tcPr>
            <w:tcW w:w="509" w:type="dxa"/>
          </w:tcPr>
          <w:p w14:paraId="5E24E959" w14:textId="373B297D" w:rsidR="008E7D9B" w:rsidRPr="00587CAC" w:rsidRDefault="008E7D9B" w:rsidP="00587CAC">
            <w:pPr>
              <w:ind w:left="194" w:hanging="142"/>
              <w:rPr>
                <w:i/>
                <w:iCs/>
                <w:sz w:val="20"/>
                <w:szCs w:val="20"/>
              </w:rPr>
            </w:pPr>
            <w:r>
              <w:rPr>
                <w:i/>
                <w:iCs/>
                <w:sz w:val="20"/>
                <w:szCs w:val="20"/>
              </w:rPr>
              <w:t>4</w:t>
            </w:r>
          </w:p>
        </w:tc>
        <w:tc>
          <w:tcPr>
            <w:tcW w:w="504" w:type="dxa"/>
          </w:tcPr>
          <w:p w14:paraId="27C31CF7" w14:textId="65E4B510" w:rsidR="008E7D9B" w:rsidRPr="00587CAC" w:rsidRDefault="008E7D9B" w:rsidP="00587CAC">
            <w:pPr>
              <w:ind w:left="194" w:hanging="142"/>
              <w:rPr>
                <w:i/>
                <w:iCs/>
                <w:sz w:val="20"/>
                <w:szCs w:val="20"/>
              </w:rPr>
            </w:pPr>
            <w:r>
              <w:rPr>
                <w:i/>
                <w:iCs/>
                <w:sz w:val="20"/>
                <w:szCs w:val="20"/>
              </w:rPr>
              <w:t>1</w:t>
            </w:r>
          </w:p>
        </w:tc>
        <w:tc>
          <w:tcPr>
            <w:tcW w:w="10149" w:type="dxa"/>
          </w:tcPr>
          <w:p w14:paraId="44A65859" w14:textId="0F18AC6E" w:rsidR="008E7D9B" w:rsidRPr="00587CAC" w:rsidRDefault="008E7D9B" w:rsidP="00587CAC">
            <w:pPr>
              <w:ind w:left="194" w:hanging="142"/>
              <w:rPr>
                <w:i/>
                <w:iCs/>
                <w:sz w:val="20"/>
                <w:szCs w:val="20"/>
              </w:rPr>
            </w:pPr>
            <w:r w:rsidRPr="00587CAC">
              <w:rPr>
                <w:i/>
                <w:iCs/>
                <w:sz w:val="20"/>
                <w:szCs w:val="20"/>
              </w:rPr>
              <w:t>International Energy Agency (IEA)</w:t>
            </w:r>
          </w:p>
        </w:tc>
      </w:tr>
      <w:tr w:rsidR="008E7D9B" w14:paraId="5CB4ED07" w14:textId="77777777" w:rsidTr="008E7D9B">
        <w:tc>
          <w:tcPr>
            <w:tcW w:w="1365" w:type="dxa"/>
          </w:tcPr>
          <w:p w14:paraId="39885E00" w14:textId="44F4F90E" w:rsidR="008E7D9B" w:rsidRPr="00FC307D" w:rsidRDefault="00C86773" w:rsidP="00587CAC">
            <w:pPr>
              <w:ind w:left="194" w:hanging="142"/>
              <w:rPr>
                <w:sz w:val="20"/>
                <w:szCs w:val="20"/>
              </w:rPr>
            </w:pPr>
            <w:r>
              <w:rPr>
                <w:sz w:val="20"/>
                <w:szCs w:val="20"/>
              </w:rPr>
              <w:t>1X (</w:t>
            </w:r>
            <w:r w:rsidRPr="00C86773">
              <w:rPr>
                <w:sz w:val="20"/>
                <w:szCs w:val="20"/>
                <w:lang w:val="it-IT"/>
              </w:rPr>
              <w:t>SER</w:t>
            </w:r>
            <w:r>
              <w:rPr>
                <w:sz w:val="20"/>
                <w:szCs w:val="20"/>
                <w:lang w:val="it-IT"/>
              </w:rPr>
              <w:t>)</w:t>
            </w:r>
          </w:p>
        </w:tc>
        <w:tc>
          <w:tcPr>
            <w:tcW w:w="509" w:type="dxa"/>
          </w:tcPr>
          <w:p w14:paraId="5CD5BB31" w14:textId="37F0ED7C" w:rsidR="008E7D9B" w:rsidRPr="00587CAC" w:rsidRDefault="008E7D9B" w:rsidP="00587CAC">
            <w:pPr>
              <w:ind w:left="194" w:hanging="142"/>
              <w:rPr>
                <w:i/>
                <w:iCs/>
                <w:sz w:val="20"/>
                <w:szCs w:val="20"/>
              </w:rPr>
            </w:pPr>
            <w:r>
              <w:rPr>
                <w:i/>
                <w:iCs/>
                <w:sz w:val="20"/>
                <w:szCs w:val="20"/>
              </w:rPr>
              <w:t>4</w:t>
            </w:r>
          </w:p>
        </w:tc>
        <w:tc>
          <w:tcPr>
            <w:tcW w:w="504" w:type="dxa"/>
          </w:tcPr>
          <w:p w14:paraId="07981DFF" w14:textId="45C140D1" w:rsidR="008E7D9B" w:rsidRPr="00587CAC" w:rsidRDefault="008E7D9B" w:rsidP="00587CAC">
            <w:pPr>
              <w:ind w:left="194" w:hanging="142"/>
              <w:rPr>
                <w:i/>
                <w:iCs/>
                <w:sz w:val="20"/>
                <w:szCs w:val="20"/>
              </w:rPr>
            </w:pPr>
            <w:r>
              <w:rPr>
                <w:i/>
                <w:iCs/>
                <w:sz w:val="20"/>
                <w:szCs w:val="20"/>
              </w:rPr>
              <w:t>2</w:t>
            </w:r>
          </w:p>
        </w:tc>
        <w:tc>
          <w:tcPr>
            <w:tcW w:w="10149" w:type="dxa"/>
          </w:tcPr>
          <w:p w14:paraId="33EB15ED" w14:textId="2FB651BB" w:rsidR="008E7D9B" w:rsidRPr="00587CAC" w:rsidRDefault="008E7D9B" w:rsidP="00587CAC">
            <w:pPr>
              <w:ind w:left="194" w:hanging="142"/>
              <w:rPr>
                <w:i/>
                <w:iCs/>
                <w:sz w:val="20"/>
                <w:szCs w:val="20"/>
              </w:rPr>
            </w:pPr>
            <w:r w:rsidRPr="00587CAC">
              <w:rPr>
                <w:i/>
                <w:iCs/>
                <w:sz w:val="20"/>
                <w:szCs w:val="20"/>
              </w:rPr>
              <w:t>International Renewable Energy Agency (IRENA)</w:t>
            </w:r>
          </w:p>
        </w:tc>
      </w:tr>
      <w:tr w:rsidR="008E7D9B" w14:paraId="317B0B72" w14:textId="77777777" w:rsidTr="008E7D9B">
        <w:tc>
          <w:tcPr>
            <w:tcW w:w="1365" w:type="dxa"/>
          </w:tcPr>
          <w:p w14:paraId="500A695C" w14:textId="77777777" w:rsidR="008E7D9B" w:rsidRPr="00FC307D" w:rsidRDefault="008E7D9B" w:rsidP="00587CAC">
            <w:pPr>
              <w:rPr>
                <w:sz w:val="20"/>
                <w:szCs w:val="20"/>
              </w:rPr>
            </w:pPr>
          </w:p>
        </w:tc>
        <w:tc>
          <w:tcPr>
            <w:tcW w:w="509" w:type="dxa"/>
          </w:tcPr>
          <w:p w14:paraId="27DEBFE0" w14:textId="1241A043" w:rsidR="008E7D9B" w:rsidRPr="00587CAC" w:rsidRDefault="008E7D9B" w:rsidP="00587CAC">
            <w:pPr>
              <w:rPr>
                <w:i/>
                <w:iCs/>
                <w:sz w:val="20"/>
                <w:szCs w:val="20"/>
              </w:rPr>
            </w:pPr>
            <w:r>
              <w:rPr>
                <w:i/>
                <w:iCs/>
                <w:sz w:val="20"/>
                <w:szCs w:val="20"/>
              </w:rPr>
              <w:t>4</w:t>
            </w:r>
          </w:p>
        </w:tc>
        <w:tc>
          <w:tcPr>
            <w:tcW w:w="504" w:type="dxa"/>
          </w:tcPr>
          <w:p w14:paraId="70E7D66C" w14:textId="7C4C5B43" w:rsidR="008E7D9B" w:rsidRPr="00587CAC" w:rsidRDefault="008E7D9B" w:rsidP="00587CAC">
            <w:pPr>
              <w:rPr>
                <w:i/>
                <w:iCs/>
                <w:sz w:val="20"/>
                <w:szCs w:val="20"/>
              </w:rPr>
            </w:pPr>
            <w:r>
              <w:rPr>
                <w:i/>
                <w:iCs/>
                <w:sz w:val="20"/>
                <w:szCs w:val="20"/>
              </w:rPr>
              <w:t>11</w:t>
            </w:r>
          </w:p>
        </w:tc>
        <w:tc>
          <w:tcPr>
            <w:tcW w:w="10149" w:type="dxa"/>
          </w:tcPr>
          <w:p w14:paraId="23F60DC5" w14:textId="070D90C1" w:rsidR="008E7D9B" w:rsidRPr="00587CAC" w:rsidRDefault="008E7D9B" w:rsidP="00587CAC">
            <w:pPr>
              <w:rPr>
                <w:i/>
                <w:iCs/>
                <w:sz w:val="20"/>
                <w:szCs w:val="20"/>
              </w:rPr>
            </w:pPr>
            <w:r w:rsidRPr="00587CAC">
              <w:rPr>
                <w:i/>
                <w:iCs/>
                <w:sz w:val="20"/>
                <w:szCs w:val="20"/>
              </w:rPr>
              <w:t>Covenant of Mayors</w:t>
            </w:r>
          </w:p>
        </w:tc>
      </w:tr>
      <w:tr w:rsidR="008E7D9B" w14:paraId="4881EF72" w14:textId="77777777" w:rsidTr="008E7D9B">
        <w:tc>
          <w:tcPr>
            <w:tcW w:w="1365" w:type="dxa"/>
          </w:tcPr>
          <w:p w14:paraId="4517F5FD" w14:textId="7B4C02DA" w:rsidR="008E7D9B" w:rsidRPr="00FC307D" w:rsidRDefault="00C86773" w:rsidP="00587CAC">
            <w:pPr>
              <w:ind w:left="194" w:hanging="142"/>
              <w:rPr>
                <w:sz w:val="20"/>
                <w:szCs w:val="20"/>
              </w:rPr>
            </w:pPr>
            <w:r>
              <w:rPr>
                <w:sz w:val="20"/>
                <w:szCs w:val="20"/>
              </w:rPr>
              <w:t>1X (</w:t>
            </w:r>
            <w:r w:rsidRPr="00C86773">
              <w:rPr>
                <w:sz w:val="20"/>
                <w:szCs w:val="20"/>
                <w:lang w:val="it-IT"/>
              </w:rPr>
              <w:t>SER</w:t>
            </w:r>
            <w:r>
              <w:rPr>
                <w:sz w:val="20"/>
                <w:szCs w:val="20"/>
                <w:lang w:val="it-IT"/>
              </w:rPr>
              <w:t>)</w:t>
            </w:r>
          </w:p>
        </w:tc>
        <w:tc>
          <w:tcPr>
            <w:tcW w:w="509" w:type="dxa"/>
          </w:tcPr>
          <w:p w14:paraId="20678968" w14:textId="0D4C7E39" w:rsidR="008E7D9B" w:rsidRPr="00587CAC" w:rsidRDefault="008E7D9B" w:rsidP="00587CAC">
            <w:pPr>
              <w:ind w:left="194" w:hanging="142"/>
              <w:rPr>
                <w:i/>
                <w:iCs/>
                <w:sz w:val="20"/>
                <w:szCs w:val="20"/>
              </w:rPr>
            </w:pPr>
            <w:r>
              <w:rPr>
                <w:i/>
                <w:iCs/>
                <w:sz w:val="20"/>
                <w:szCs w:val="20"/>
              </w:rPr>
              <w:t>4</w:t>
            </w:r>
          </w:p>
        </w:tc>
        <w:tc>
          <w:tcPr>
            <w:tcW w:w="504" w:type="dxa"/>
          </w:tcPr>
          <w:p w14:paraId="43B3A80E" w14:textId="4B8CF822" w:rsidR="008E7D9B" w:rsidRPr="00587CAC" w:rsidRDefault="008E7D9B" w:rsidP="00587CAC">
            <w:pPr>
              <w:ind w:left="194" w:hanging="142"/>
              <w:rPr>
                <w:i/>
                <w:iCs/>
                <w:sz w:val="20"/>
                <w:szCs w:val="20"/>
              </w:rPr>
            </w:pPr>
            <w:r>
              <w:rPr>
                <w:i/>
                <w:iCs/>
                <w:sz w:val="20"/>
                <w:szCs w:val="20"/>
              </w:rPr>
              <w:t>10</w:t>
            </w:r>
          </w:p>
        </w:tc>
        <w:tc>
          <w:tcPr>
            <w:tcW w:w="10149" w:type="dxa"/>
          </w:tcPr>
          <w:p w14:paraId="5872D5D3" w14:textId="251162AD" w:rsidR="008E7D9B" w:rsidRPr="00587CAC" w:rsidRDefault="008E7D9B" w:rsidP="00587CAC">
            <w:pPr>
              <w:ind w:left="194" w:hanging="142"/>
              <w:rPr>
                <w:i/>
                <w:iCs/>
                <w:sz w:val="20"/>
                <w:szCs w:val="20"/>
              </w:rPr>
            </w:pPr>
            <w:r w:rsidRPr="00587CAC">
              <w:rPr>
                <w:i/>
                <w:iCs/>
                <w:sz w:val="20"/>
                <w:szCs w:val="20"/>
              </w:rPr>
              <w:t>Local Energy Agencies Networks</w:t>
            </w:r>
          </w:p>
        </w:tc>
      </w:tr>
    </w:tbl>
    <w:p w14:paraId="74CD1CFC" w14:textId="2F51CDCF" w:rsidR="00F04A9C" w:rsidRDefault="00F04A9C" w:rsidP="00F04A9C"/>
    <w:p w14:paraId="70513AE3" w14:textId="54D2324A" w:rsidR="007315D2" w:rsidRPr="00447667" w:rsidRDefault="003F6DF5" w:rsidP="00F04A9C">
      <w:pPr>
        <w:rPr>
          <w:b/>
          <w:u w:val="single"/>
        </w:rPr>
      </w:pPr>
      <w:r>
        <w:rPr>
          <w:b/>
          <w:u w:val="single"/>
        </w:rPr>
        <w:t xml:space="preserve">ITALY: </w:t>
      </w:r>
    </w:p>
    <w:p w14:paraId="537F8884" w14:textId="77777777" w:rsidR="00447667" w:rsidRDefault="00447667" w:rsidP="00447667">
      <w:pPr>
        <w:jc w:val="both"/>
      </w:pPr>
      <w:r>
        <w:t xml:space="preserve">It is noted that quite a few of the proposed stakeholders are side-lined or requiring ad hoc mobilisation. It is difficult to understand which role in the Topic Green Energy might have AII or Covenant of Mayors </w:t>
      </w:r>
    </w:p>
    <w:p w14:paraId="4BF3202B" w14:textId="57F6A777" w:rsidR="00447667" w:rsidRDefault="00447667" w:rsidP="00447667">
      <w:pPr>
        <w:pStyle w:val="Odstavekseznama"/>
        <w:numPr>
          <w:ilvl w:val="0"/>
          <w:numId w:val="16"/>
        </w:numPr>
        <w:jc w:val="both"/>
      </w:pPr>
      <w:r>
        <w:t>Rather, key stakeholders which are missing are: The Energy Community, Clean Energy Ministerial, ACER, National Regulatory Agencies, National Energy R&amp;D Agencies, National Associations for Renewable Energy Sources and Energy Efficiency, EIB, EBRD</w:t>
      </w:r>
    </w:p>
    <w:p w14:paraId="7BDDD885" w14:textId="3FD1AC77" w:rsidR="00F04A9C" w:rsidRDefault="00F04A9C" w:rsidP="00F76452">
      <w:pPr>
        <w:pStyle w:val="Naslov3"/>
        <w:numPr>
          <w:ilvl w:val="1"/>
          <w:numId w:val="3"/>
        </w:numPr>
      </w:pPr>
      <w:r>
        <w:t>Relevant policies</w:t>
      </w:r>
    </w:p>
    <w:p w14:paraId="34844804" w14:textId="77777777" w:rsidR="003B082E" w:rsidRPr="003B082E" w:rsidRDefault="003B082E" w:rsidP="00780D04"/>
    <w:p w14:paraId="64705B3A" w14:textId="030ED337" w:rsidR="003B082E" w:rsidRPr="00A64729" w:rsidRDefault="002D314E" w:rsidP="00F76452">
      <w:pPr>
        <w:pStyle w:val="Naslov2"/>
        <w:numPr>
          <w:ilvl w:val="2"/>
          <w:numId w:val="3"/>
        </w:numPr>
        <w:rPr>
          <w:rFonts w:asciiTheme="minorHAnsi" w:eastAsiaTheme="minorHAnsi" w:hAnsiTheme="minorHAnsi" w:cstheme="minorBidi"/>
          <w:b/>
          <w:color w:val="auto"/>
          <w:sz w:val="22"/>
          <w:szCs w:val="22"/>
        </w:rPr>
      </w:pPr>
      <w:r w:rsidRPr="00A64729">
        <w:rPr>
          <w:rFonts w:asciiTheme="minorHAnsi" w:eastAsiaTheme="minorHAnsi" w:hAnsiTheme="minorHAnsi" w:cstheme="minorBidi"/>
          <w:b/>
          <w:color w:val="auto"/>
          <w:sz w:val="22"/>
          <w:szCs w:val="22"/>
        </w:rPr>
        <w:t xml:space="preserve">The following </w:t>
      </w:r>
      <w:r w:rsidRPr="00A64729">
        <w:rPr>
          <w:rFonts w:asciiTheme="minorHAnsi" w:eastAsiaTheme="minorHAnsi" w:hAnsiTheme="minorHAnsi" w:cstheme="minorBidi"/>
          <w:b/>
          <w:bCs/>
          <w:color w:val="auto"/>
          <w:sz w:val="22"/>
          <w:szCs w:val="22"/>
        </w:rPr>
        <w:t>policies</w:t>
      </w:r>
      <w:r w:rsidR="001C0CDF" w:rsidRPr="00A64729">
        <w:rPr>
          <w:rFonts w:asciiTheme="minorHAnsi" w:eastAsiaTheme="minorHAnsi" w:hAnsiTheme="minorHAnsi" w:cstheme="minorBidi"/>
          <w:b/>
          <w:bCs/>
          <w:color w:val="auto"/>
          <w:sz w:val="22"/>
          <w:szCs w:val="22"/>
        </w:rPr>
        <w:t>, regulations, directives, initiatives…</w:t>
      </w:r>
      <w:r w:rsidRPr="00A64729">
        <w:rPr>
          <w:rFonts w:asciiTheme="minorHAnsi" w:eastAsiaTheme="minorHAnsi" w:hAnsiTheme="minorHAnsi" w:cstheme="minorBidi"/>
          <w:b/>
          <w:bCs/>
          <w:color w:val="auto"/>
          <w:sz w:val="22"/>
          <w:szCs w:val="22"/>
        </w:rPr>
        <w:t xml:space="preserve"> </w:t>
      </w:r>
      <w:r w:rsidRPr="00A64729">
        <w:rPr>
          <w:rFonts w:asciiTheme="minorHAnsi" w:eastAsiaTheme="minorHAnsi" w:hAnsiTheme="minorHAnsi" w:cstheme="minorBidi"/>
          <w:b/>
          <w:color w:val="auto"/>
          <w:sz w:val="22"/>
          <w:szCs w:val="22"/>
        </w:rPr>
        <w:t xml:space="preserve">were identified as relevant for </w:t>
      </w:r>
      <w:r w:rsidRPr="00A64729">
        <w:rPr>
          <w:rFonts w:asciiTheme="minorHAnsi" w:eastAsiaTheme="minorHAnsi" w:hAnsiTheme="minorHAnsi" w:cstheme="minorBidi"/>
          <w:b/>
          <w:i/>
          <w:iCs/>
          <w:color w:val="auto"/>
          <w:sz w:val="22"/>
          <w:szCs w:val="22"/>
        </w:rPr>
        <w:t xml:space="preserve">Topic 2: </w:t>
      </w:r>
      <w:r w:rsidR="00587CAC" w:rsidRPr="00A64729">
        <w:rPr>
          <w:rFonts w:asciiTheme="minorHAnsi" w:eastAsiaTheme="minorHAnsi" w:hAnsiTheme="minorHAnsi" w:cstheme="minorBidi"/>
          <w:b/>
          <w:i/>
          <w:iCs/>
          <w:color w:val="auto"/>
          <w:sz w:val="22"/>
          <w:szCs w:val="22"/>
        </w:rPr>
        <w:t>Green Energy</w:t>
      </w:r>
      <w:r w:rsidRPr="00A64729">
        <w:rPr>
          <w:rFonts w:asciiTheme="minorHAnsi" w:eastAsiaTheme="minorHAnsi" w:hAnsiTheme="minorHAnsi" w:cstheme="minorBidi"/>
          <w:b/>
          <w:color w:val="auto"/>
          <w:sz w:val="22"/>
          <w:szCs w:val="22"/>
        </w:rPr>
        <w:t>. Please also think about the funding op</w:t>
      </w:r>
      <w:r w:rsidR="001F1D2B" w:rsidRPr="00A64729">
        <w:rPr>
          <w:rFonts w:asciiTheme="minorHAnsi" w:eastAsiaTheme="minorHAnsi" w:hAnsiTheme="minorHAnsi" w:cstheme="minorBidi"/>
          <w:b/>
          <w:color w:val="auto"/>
          <w:sz w:val="22"/>
          <w:szCs w:val="22"/>
        </w:rPr>
        <w:t>p</w:t>
      </w:r>
      <w:r w:rsidRPr="00A64729">
        <w:rPr>
          <w:rFonts w:asciiTheme="minorHAnsi" w:eastAsiaTheme="minorHAnsi" w:hAnsiTheme="minorHAnsi" w:cstheme="minorBidi"/>
          <w:b/>
          <w:color w:val="auto"/>
          <w:sz w:val="22"/>
          <w:szCs w:val="22"/>
        </w:rPr>
        <w:t xml:space="preserve">ortunities related to these policies. Which are the most relevant? </w:t>
      </w:r>
    </w:p>
    <w:p w14:paraId="08C85297" w14:textId="4FD8E17B" w:rsidR="00F04A9C" w:rsidRDefault="00F04A9C" w:rsidP="00780D04">
      <w:pPr>
        <w:spacing w:after="0"/>
      </w:pPr>
    </w:p>
    <w:tbl>
      <w:tblPr>
        <w:tblStyle w:val="Tabelamrea"/>
        <w:tblW w:w="0" w:type="auto"/>
        <w:tblInd w:w="720" w:type="dxa"/>
        <w:tblLook w:val="04A0" w:firstRow="1" w:lastRow="0" w:firstColumn="1" w:lastColumn="0" w:noHBand="0" w:noVBand="1"/>
      </w:tblPr>
      <w:tblGrid>
        <w:gridCol w:w="1172"/>
        <w:gridCol w:w="507"/>
        <w:gridCol w:w="489"/>
        <w:gridCol w:w="10962"/>
      </w:tblGrid>
      <w:tr w:rsidR="00140FC4" w:rsidRPr="00017CBB" w14:paraId="0112F401" w14:textId="77777777" w:rsidTr="00140FC4">
        <w:tc>
          <w:tcPr>
            <w:tcW w:w="1172" w:type="dxa"/>
            <w:vMerge w:val="restart"/>
            <w:shd w:val="clear" w:color="auto" w:fill="D9D9D9" w:themeFill="background1" w:themeFillShade="D9"/>
          </w:tcPr>
          <w:p w14:paraId="2C3440A7" w14:textId="06082EA0" w:rsidR="00140FC4" w:rsidRDefault="00140FC4" w:rsidP="00587CAC">
            <w:pPr>
              <w:pStyle w:val="Odstavekseznama"/>
              <w:ind w:left="0"/>
              <w:rPr>
                <w:sz w:val="20"/>
                <w:szCs w:val="20"/>
              </w:rPr>
            </w:pPr>
            <w:r>
              <w:rPr>
                <w:b/>
                <w:i/>
                <w:iCs/>
                <w:sz w:val="20"/>
                <w:szCs w:val="20"/>
              </w:rPr>
              <w:t>Most relevant</w:t>
            </w:r>
          </w:p>
        </w:tc>
        <w:tc>
          <w:tcPr>
            <w:tcW w:w="996" w:type="dxa"/>
            <w:gridSpan w:val="2"/>
            <w:shd w:val="clear" w:color="auto" w:fill="D9D9D9" w:themeFill="background1" w:themeFillShade="D9"/>
          </w:tcPr>
          <w:p w14:paraId="1B4FBC1B" w14:textId="5560BCCD" w:rsidR="00140FC4" w:rsidRDefault="00140FC4" w:rsidP="00587CAC">
            <w:pPr>
              <w:rPr>
                <w:i/>
                <w:iCs/>
                <w:sz w:val="20"/>
                <w:szCs w:val="20"/>
              </w:rPr>
            </w:pPr>
            <w:r>
              <w:rPr>
                <w:b/>
                <w:i/>
                <w:iCs/>
                <w:sz w:val="20"/>
                <w:szCs w:val="20"/>
              </w:rPr>
              <w:t>Ranking</w:t>
            </w:r>
          </w:p>
        </w:tc>
        <w:tc>
          <w:tcPr>
            <w:tcW w:w="10962" w:type="dxa"/>
            <w:vMerge w:val="restart"/>
            <w:shd w:val="clear" w:color="auto" w:fill="D9D9D9" w:themeFill="background1" w:themeFillShade="D9"/>
          </w:tcPr>
          <w:p w14:paraId="7A23CB88" w14:textId="77777777" w:rsidR="00002F3B" w:rsidRDefault="00140FC4" w:rsidP="00002F3B">
            <w:pPr>
              <w:jc w:val="center"/>
              <w:rPr>
                <w:b/>
                <w:i/>
                <w:iCs/>
                <w:sz w:val="20"/>
                <w:szCs w:val="20"/>
              </w:rPr>
            </w:pPr>
            <w:r w:rsidRPr="0065580A">
              <w:rPr>
                <w:b/>
                <w:i/>
                <w:iCs/>
                <w:sz w:val="20"/>
                <w:szCs w:val="20"/>
              </w:rPr>
              <w:t xml:space="preserve">Some countries ranked </w:t>
            </w:r>
            <w:r w:rsidR="00CF750C">
              <w:rPr>
                <w:b/>
                <w:i/>
                <w:iCs/>
                <w:sz w:val="20"/>
                <w:szCs w:val="20"/>
              </w:rPr>
              <w:t xml:space="preserve">policies, directives, initiatives… </w:t>
            </w:r>
            <w:r w:rsidRPr="0065580A">
              <w:rPr>
                <w:b/>
                <w:i/>
                <w:iCs/>
                <w:sz w:val="20"/>
                <w:szCs w:val="20"/>
              </w:rPr>
              <w:t xml:space="preserve">by importance, </w:t>
            </w:r>
          </w:p>
          <w:p w14:paraId="5CF012ED" w14:textId="7D1718EA" w:rsidR="00140FC4" w:rsidRPr="00587CAC" w:rsidRDefault="00140FC4" w:rsidP="00002F3B">
            <w:pPr>
              <w:jc w:val="center"/>
              <w:rPr>
                <w:i/>
                <w:iCs/>
                <w:sz w:val="20"/>
                <w:szCs w:val="20"/>
              </w:rPr>
            </w:pPr>
            <w:bookmarkStart w:id="10" w:name="_GoBack"/>
            <w:bookmarkEnd w:id="10"/>
            <w:r w:rsidRPr="0065580A">
              <w:rPr>
                <w:b/>
                <w:i/>
                <w:iCs/>
                <w:sz w:val="20"/>
                <w:szCs w:val="20"/>
              </w:rPr>
              <w:t>some only marked</w:t>
            </w:r>
            <w:r>
              <w:rPr>
                <w:b/>
                <w:i/>
                <w:iCs/>
                <w:sz w:val="20"/>
                <w:szCs w:val="20"/>
              </w:rPr>
              <w:t xml:space="preserve"> th</w:t>
            </w:r>
            <w:r w:rsidRPr="0065580A">
              <w:rPr>
                <w:b/>
                <w:i/>
                <w:iCs/>
                <w:sz w:val="20"/>
                <w:szCs w:val="20"/>
              </w:rPr>
              <w:t>e ones deemed most relevant</w:t>
            </w:r>
            <w:r w:rsidR="00AF5DB7">
              <w:rPr>
                <w:b/>
                <w:i/>
                <w:iCs/>
                <w:sz w:val="20"/>
                <w:szCs w:val="20"/>
              </w:rPr>
              <w:t xml:space="preserve">, </w:t>
            </w:r>
            <w:r w:rsidR="00AF5DB7">
              <w:rPr>
                <w:b/>
                <w:i/>
                <w:iCs/>
                <w:sz w:val="20"/>
                <w:szCs w:val="20"/>
              </w:rPr>
              <w:t>some didn’t mark (Slovenia)</w:t>
            </w:r>
          </w:p>
        </w:tc>
      </w:tr>
      <w:tr w:rsidR="00140FC4" w:rsidRPr="00017CBB" w14:paraId="2226D2D3" w14:textId="77777777" w:rsidTr="00140FC4">
        <w:tc>
          <w:tcPr>
            <w:tcW w:w="1172" w:type="dxa"/>
            <w:vMerge/>
          </w:tcPr>
          <w:p w14:paraId="652971DC" w14:textId="77777777" w:rsidR="00140FC4" w:rsidRDefault="00140FC4" w:rsidP="00587CAC">
            <w:pPr>
              <w:pStyle w:val="Odstavekseznama"/>
              <w:ind w:left="0"/>
              <w:rPr>
                <w:sz w:val="20"/>
                <w:szCs w:val="20"/>
              </w:rPr>
            </w:pPr>
          </w:p>
        </w:tc>
        <w:tc>
          <w:tcPr>
            <w:tcW w:w="507" w:type="dxa"/>
            <w:shd w:val="clear" w:color="auto" w:fill="D9D9D9" w:themeFill="background1" w:themeFillShade="D9"/>
          </w:tcPr>
          <w:p w14:paraId="05885064" w14:textId="434E6086" w:rsidR="00140FC4" w:rsidRPr="00850A7E" w:rsidRDefault="00140FC4" w:rsidP="00587CAC">
            <w:pPr>
              <w:rPr>
                <w:b/>
                <w:i/>
                <w:iCs/>
                <w:sz w:val="20"/>
                <w:szCs w:val="20"/>
              </w:rPr>
            </w:pPr>
            <w:r w:rsidRPr="00850A7E">
              <w:rPr>
                <w:b/>
                <w:i/>
                <w:iCs/>
                <w:sz w:val="20"/>
                <w:szCs w:val="20"/>
              </w:rPr>
              <w:t>GR</w:t>
            </w:r>
          </w:p>
        </w:tc>
        <w:tc>
          <w:tcPr>
            <w:tcW w:w="489" w:type="dxa"/>
            <w:shd w:val="clear" w:color="auto" w:fill="D9D9D9" w:themeFill="background1" w:themeFillShade="D9"/>
          </w:tcPr>
          <w:p w14:paraId="6180A071" w14:textId="558E27D3" w:rsidR="00140FC4" w:rsidRPr="00850A7E" w:rsidRDefault="00140FC4" w:rsidP="00587CAC">
            <w:pPr>
              <w:rPr>
                <w:b/>
                <w:i/>
                <w:iCs/>
                <w:sz w:val="20"/>
                <w:szCs w:val="20"/>
              </w:rPr>
            </w:pPr>
            <w:r w:rsidRPr="00850A7E">
              <w:rPr>
                <w:b/>
                <w:i/>
                <w:iCs/>
                <w:sz w:val="20"/>
                <w:szCs w:val="20"/>
              </w:rPr>
              <w:t>IT</w:t>
            </w:r>
          </w:p>
        </w:tc>
        <w:tc>
          <w:tcPr>
            <w:tcW w:w="10962" w:type="dxa"/>
            <w:vMerge/>
          </w:tcPr>
          <w:p w14:paraId="02020281" w14:textId="16B60F96" w:rsidR="00140FC4" w:rsidRPr="00587CAC" w:rsidRDefault="00140FC4" w:rsidP="00587CAC">
            <w:pPr>
              <w:rPr>
                <w:i/>
                <w:iCs/>
                <w:sz w:val="20"/>
                <w:szCs w:val="20"/>
              </w:rPr>
            </w:pPr>
          </w:p>
        </w:tc>
      </w:tr>
      <w:tr w:rsidR="00447667" w:rsidRPr="00017CBB" w14:paraId="1639BEAA" w14:textId="77777777" w:rsidTr="00140FC4">
        <w:tc>
          <w:tcPr>
            <w:tcW w:w="1172" w:type="dxa"/>
          </w:tcPr>
          <w:p w14:paraId="0072F033" w14:textId="4667D210" w:rsidR="00447667" w:rsidRPr="00745561" w:rsidRDefault="00745561" w:rsidP="00745561">
            <w:pPr>
              <w:pStyle w:val="Odstavekseznama"/>
              <w:ind w:left="0"/>
              <w:rPr>
                <w:lang w:val="it-IT"/>
              </w:rPr>
            </w:pPr>
            <w:r w:rsidRPr="00745561">
              <w:rPr>
                <w:sz w:val="20"/>
                <w:szCs w:val="20"/>
                <w:lang w:val="it-IT"/>
              </w:rPr>
              <w:t>4</w:t>
            </w:r>
            <w:r w:rsidR="00447667" w:rsidRPr="00745561">
              <w:rPr>
                <w:sz w:val="20"/>
                <w:szCs w:val="20"/>
                <w:lang w:val="it-IT"/>
              </w:rPr>
              <w:t>x (</w:t>
            </w:r>
            <w:r w:rsidR="00725BAE" w:rsidRPr="00745561">
              <w:rPr>
                <w:sz w:val="20"/>
                <w:szCs w:val="20"/>
                <w:lang w:val="it-IT"/>
              </w:rPr>
              <w:t>HR,</w:t>
            </w:r>
            <w:r w:rsidR="00B14E59" w:rsidRPr="00745561">
              <w:rPr>
                <w:sz w:val="20"/>
                <w:szCs w:val="20"/>
                <w:lang w:val="it-IT"/>
              </w:rPr>
              <w:t>NM,</w:t>
            </w:r>
            <w:r w:rsidR="00447667" w:rsidRPr="00745561">
              <w:rPr>
                <w:sz w:val="20"/>
                <w:szCs w:val="20"/>
                <w:lang w:val="it-IT"/>
              </w:rPr>
              <w:t>AL</w:t>
            </w:r>
            <w:r w:rsidRPr="00745561">
              <w:rPr>
                <w:sz w:val="20"/>
                <w:szCs w:val="20"/>
                <w:lang w:val="it-IT"/>
              </w:rPr>
              <w:t xml:space="preserve">, </w:t>
            </w:r>
            <w:r w:rsidRPr="00C86773">
              <w:rPr>
                <w:sz w:val="20"/>
                <w:szCs w:val="20"/>
                <w:lang w:val="it-IT"/>
              </w:rPr>
              <w:t>SER</w:t>
            </w:r>
            <w:r>
              <w:rPr>
                <w:sz w:val="20"/>
                <w:szCs w:val="20"/>
                <w:lang w:val="it-IT"/>
              </w:rPr>
              <w:t>)</w:t>
            </w:r>
          </w:p>
        </w:tc>
        <w:tc>
          <w:tcPr>
            <w:tcW w:w="507" w:type="dxa"/>
          </w:tcPr>
          <w:p w14:paraId="39DE03EF" w14:textId="160A8871" w:rsidR="00447667" w:rsidRPr="00587CAC" w:rsidRDefault="00447667" w:rsidP="00587CAC">
            <w:pPr>
              <w:rPr>
                <w:i/>
                <w:iCs/>
                <w:sz w:val="20"/>
                <w:szCs w:val="20"/>
              </w:rPr>
            </w:pPr>
            <w:r>
              <w:rPr>
                <w:i/>
                <w:iCs/>
                <w:sz w:val="20"/>
                <w:szCs w:val="20"/>
              </w:rPr>
              <w:t>3</w:t>
            </w:r>
          </w:p>
        </w:tc>
        <w:tc>
          <w:tcPr>
            <w:tcW w:w="489" w:type="dxa"/>
          </w:tcPr>
          <w:p w14:paraId="47C5225C" w14:textId="54224C78" w:rsidR="00447667" w:rsidRPr="00587CAC" w:rsidRDefault="00447667" w:rsidP="00587CAC">
            <w:pPr>
              <w:rPr>
                <w:i/>
                <w:iCs/>
                <w:sz w:val="20"/>
                <w:szCs w:val="20"/>
              </w:rPr>
            </w:pPr>
            <w:r>
              <w:rPr>
                <w:i/>
                <w:iCs/>
                <w:sz w:val="20"/>
                <w:szCs w:val="20"/>
              </w:rPr>
              <w:t>2</w:t>
            </w:r>
          </w:p>
        </w:tc>
        <w:tc>
          <w:tcPr>
            <w:tcW w:w="10962" w:type="dxa"/>
          </w:tcPr>
          <w:p w14:paraId="3DEF0904" w14:textId="1E97FCAC" w:rsidR="00447667" w:rsidRPr="00587CAC" w:rsidRDefault="00447667" w:rsidP="00587CAC">
            <w:pPr>
              <w:rPr>
                <w:i/>
                <w:iCs/>
                <w:sz w:val="20"/>
                <w:szCs w:val="20"/>
              </w:rPr>
            </w:pPr>
            <w:r w:rsidRPr="00587CAC">
              <w:rPr>
                <w:i/>
                <w:iCs/>
                <w:sz w:val="20"/>
                <w:szCs w:val="20"/>
              </w:rPr>
              <w:t>Energy Community Treaty</w:t>
            </w:r>
          </w:p>
        </w:tc>
      </w:tr>
      <w:tr w:rsidR="00447667" w:rsidRPr="00017CBB" w14:paraId="68E1735E" w14:textId="77777777" w:rsidTr="00140FC4">
        <w:tc>
          <w:tcPr>
            <w:tcW w:w="1172" w:type="dxa"/>
          </w:tcPr>
          <w:p w14:paraId="40543BED" w14:textId="27D0DAAC" w:rsidR="00447667" w:rsidRPr="00745561" w:rsidRDefault="00745561" w:rsidP="00745561">
            <w:pPr>
              <w:pStyle w:val="Odstavekseznama"/>
              <w:ind w:left="0"/>
              <w:rPr>
                <w:lang w:val="it-IT"/>
              </w:rPr>
            </w:pPr>
            <w:r w:rsidRPr="00745561">
              <w:rPr>
                <w:sz w:val="20"/>
                <w:szCs w:val="20"/>
                <w:lang w:val="it-IT"/>
              </w:rPr>
              <w:lastRenderedPageBreak/>
              <w:t>4</w:t>
            </w:r>
            <w:r w:rsidR="00B14E59" w:rsidRPr="00745561">
              <w:rPr>
                <w:sz w:val="20"/>
                <w:szCs w:val="20"/>
                <w:lang w:val="it-IT"/>
              </w:rPr>
              <w:t>x (</w:t>
            </w:r>
            <w:r w:rsidR="00725BAE" w:rsidRPr="00745561">
              <w:rPr>
                <w:sz w:val="20"/>
                <w:szCs w:val="20"/>
                <w:lang w:val="it-IT"/>
              </w:rPr>
              <w:t>HR,</w:t>
            </w:r>
            <w:r w:rsidR="00B14E59" w:rsidRPr="00745561">
              <w:rPr>
                <w:sz w:val="20"/>
                <w:szCs w:val="20"/>
                <w:lang w:val="it-IT"/>
              </w:rPr>
              <w:t>NM,AL</w:t>
            </w:r>
            <w:r w:rsidRPr="00745561">
              <w:rPr>
                <w:sz w:val="20"/>
                <w:szCs w:val="20"/>
                <w:lang w:val="it-IT"/>
              </w:rPr>
              <w:t xml:space="preserve">, </w:t>
            </w:r>
            <w:r w:rsidRPr="00C86773">
              <w:rPr>
                <w:sz w:val="20"/>
                <w:szCs w:val="20"/>
                <w:lang w:val="it-IT"/>
              </w:rPr>
              <w:t>SER</w:t>
            </w:r>
            <w:r w:rsidR="00B14E59" w:rsidRPr="00745561">
              <w:rPr>
                <w:sz w:val="20"/>
                <w:szCs w:val="20"/>
                <w:lang w:val="it-IT"/>
              </w:rPr>
              <w:t>)</w:t>
            </w:r>
          </w:p>
        </w:tc>
        <w:tc>
          <w:tcPr>
            <w:tcW w:w="507" w:type="dxa"/>
          </w:tcPr>
          <w:p w14:paraId="477820DF" w14:textId="7A46300B" w:rsidR="00447667" w:rsidRPr="00587CAC" w:rsidRDefault="00447667" w:rsidP="00587CAC">
            <w:pPr>
              <w:rPr>
                <w:i/>
                <w:iCs/>
                <w:sz w:val="20"/>
                <w:szCs w:val="20"/>
              </w:rPr>
            </w:pPr>
            <w:r>
              <w:rPr>
                <w:i/>
                <w:iCs/>
                <w:sz w:val="20"/>
                <w:szCs w:val="20"/>
              </w:rPr>
              <w:t>4</w:t>
            </w:r>
          </w:p>
        </w:tc>
        <w:tc>
          <w:tcPr>
            <w:tcW w:w="489" w:type="dxa"/>
          </w:tcPr>
          <w:p w14:paraId="27B59D96" w14:textId="692BAF48" w:rsidR="00447667" w:rsidRPr="00587CAC" w:rsidRDefault="00447667" w:rsidP="00587CAC">
            <w:pPr>
              <w:rPr>
                <w:i/>
                <w:iCs/>
                <w:sz w:val="20"/>
                <w:szCs w:val="20"/>
              </w:rPr>
            </w:pPr>
            <w:r>
              <w:rPr>
                <w:i/>
                <w:iCs/>
                <w:sz w:val="20"/>
                <w:szCs w:val="20"/>
              </w:rPr>
              <w:t>1</w:t>
            </w:r>
          </w:p>
        </w:tc>
        <w:tc>
          <w:tcPr>
            <w:tcW w:w="10962" w:type="dxa"/>
          </w:tcPr>
          <w:p w14:paraId="5F700E4C" w14:textId="70C3EF06" w:rsidR="00447667" w:rsidRPr="00587CAC" w:rsidRDefault="00447667" w:rsidP="00587CAC">
            <w:pPr>
              <w:rPr>
                <w:i/>
                <w:iCs/>
                <w:sz w:val="20"/>
                <w:szCs w:val="20"/>
              </w:rPr>
            </w:pPr>
            <w:r w:rsidRPr="00587CAC">
              <w:rPr>
                <w:i/>
                <w:iCs/>
                <w:sz w:val="20"/>
                <w:szCs w:val="20"/>
              </w:rPr>
              <w:t>The European Green Deal (COM 2019/640 final)</w:t>
            </w:r>
            <w:r w:rsidRPr="00587CAC" w:rsidDel="00C87B20">
              <w:rPr>
                <w:i/>
                <w:iCs/>
                <w:sz w:val="20"/>
                <w:szCs w:val="20"/>
              </w:rPr>
              <w:t xml:space="preserve"> </w:t>
            </w:r>
          </w:p>
        </w:tc>
      </w:tr>
      <w:tr w:rsidR="00447667" w:rsidRPr="006F60E0" w14:paraId="606317C6" w14:textId="77777777" w:rsidTr="00140FC4">
        <w:tc>
          <w:tcPr>
            <w:tcW w:w="1172" w:type="dxa"/>
          </w:tcPr>
          <w:p w14:paraId="2C13BD5C" w14:textId="019686B0" w:rsidR="00447667" w:rsidRPr="00780D04" w:rsidRDefault="00745561" w:rsidP="00587CAC">
            <w:pPr>
              <w:pStyle w:val="Odstavekseznama"/>
              <w:ind w:left="0"/>
            </w:pPr>
            <w:r>
              <w:t>3x</w:t>
            </w:r>
            <w:r w:rsidR="00B14E59">
              <w:t xml:space="preserve"> (</w:t>
            </w:r>
            <w:r w:rsidR="00725BAE">
              <w:t>HR,</w:t>
            </w:r>
            <w:r w:rsidR="00B14E59">
              <w:t>NM</w:t>
            </w:r>
            <w:r>
              <w:t>,</w:t>
            </w:r>
            <w:r w:rsidRPr="00C86773">
              <w:rPr>
                <w:sz w:val="20"/>
                <w:szCs w:val="20"/>
                <w:lang w:val="it-IT"/>
              </w:rPr>
              <w:t xml:space="preserve"> </w:t>
            </w:r>
            <w:r w:rsidRPr="00C86773">
              <w:rPr>
                <w:sz w:val="20"/>
                <w:szCs w:val="20"/>
                <w:lang w:val="it-IT"/>
              </w:rPr>
              <w:t>SER</w:t>
            </w:r>
            <w:r w:rsidR="00B14E59">
              <w:t>)</w:t>
            </w:r>
          </w:p>
        </w:tc>
        <w:tc>
          <w:tcPr>
            <w:tcW w:w="507" w:type="dxa"/>
          </w:tcPr>
          <w:p w14:paraId="07B19D9A" w14:textId="6797FD0E" w:rsidR="00447667" w:rsidRPr="00587CAC" w:rsidRDefault="00447667" w:rsidP="00587CAC">
            <w:pPr>
              <w:rPr>
                <w:i/>
                <w:iCs/>
                <w:sz w:val="20"/>
                <w:szCs w:val="20"/>
              </w:rPr>
            </w:pPr>
            <w:r>
              <w:rPr>
                <w:i/>
                <w:iCs/>
                <w:sz w:val="20"/>
                <w:szCs w:val="20"/>
              </w:rPr>
              <w:t>4</w:t>
            </w:r>
          </w:p>
        </w:tc>
        <w:tc>
          <w:tcPr>
            <w:tcW w:w="489" w:type="dxa"/>
          </w:tcPr>
          <w:p w14:paraId="1772FF63" w14:textId="45F2DBB0" w:rsidR="00447667" w:rsidRPr="00587CAC" w:rsidRDefault="00447667" w:rsidP="00587CAC">
            <w:pPr>
              <w:rPr>
                <w:i/>
                <w:iCs/>
                <w:sz w:val="20"/>
                <w:szCs w:val="20"/>
              </w:rPr>
            </w:pPr>
            <w:r>
              <w:rPr>
                <w:i/>
                <w:iCs/>
                <w:sz w:val="20"/>
                <w:szCs w:val="20"/>
              </w:rPr>
              <w:t>11</w:t>
            </w:r>
          </w:p>
        </w:tc>
        <w:tc>
          <w:tcPr>
            <w:tcW w:w="10962" w:type="dxa"/>
          </w:tcPr>
          <w:p w14:paraId="148C2B3A" w14:textId="7D6B4640" w:rsidR="00447667" w:rsidRPr="00587CAC" w:rsidRDefault="00447667" w:rsidP="00587CAC">
            <w:pPr>
              <w:rPr>
                <w:i/>
                <w:iCs/>
                <w:sz w:val="20"/>
                <w:szCs w:val="20"/>
              </w:rPr>
            </w:pPr>
            <w:r w:rsidRPr="00587CAC">
              <w:rPr>
                <w:i/>
                <w:iCs/>
                <w:sz w:val="20"/>
                <w:szCs w:val="20"/>
              </w:rPr>
              <w:t>the Paris Agreement on climate change of December 2015</w:t>
            </w:r>
          </w:p>
        </w:tc>
      </w:tr>
      <w:tr w:rsidR="00447667" w:rsidRPr="006F60E0" w14:paraId="6841E661" w14:textId="77777777" w:rsidTr="00140FC4">
        <w:tc>
          <w:tcPr>
            <w:tcW w:w="1172" w:type="dxa"/>
          </w:tcPr>
          <w:p w14:paraId="64F5E528" w14:textId="4BE88501" w:rsidR="00447667" w:rsidRPr="00780D04" w:rsidRDefault="00745561" w:rsidP="00587CAC">
            <w:pPr>
              <w:pStyle w:val="Odstavekseznama"/>
              <w:ind w:left="0"/>
            </w:pPr>
            <w:r>
              <w:t>3x</w:t>
            </w:r>
            <w:r w:rsidR="00725BAE">
              <w:t xml:space="preserve"> (HR,NM</w:t>
            </w:r>
            <w:r>
              <w:t>,</w:t>
            </w:r>
            <w:r w:rsidRPr="00C86773">
              <w:rPr>
                <w:sz w:val="20"/>
                <w:szCs w:val="20"/>
                <w:lang w:val="it-IT"/>
              </w:rPr>
              <w:t xml:space="preserve"> </w:t>
            </w:r>
            <w:r w:rsidRPr="00C86773">
              <w:rPr>
                <w:sz w:val="20"/>
                <w:szCs w:val="20"/>
                <w:lang w:val="it-IT"/>
              </w:rPr>
              <w:t>SER</w:t>
            </w:r>
            <w:r w:rsidR="00725BAE">
              <w:t>)</w:t>
            </w:r>
          </w:p>
        </w:tc>
        <w:tc>
          <w:tcPr>
            <w:tcW w:w="507" w:type="dxa"/>
          </w:tcPr>
          <w:p w14:paraId="14E9B213" w14:textId="73330EF8" w:rsidR="00447667" w:rsidRPr="00587CAC" w:rsidRDefault="00447667" w:rsidP="00587CAC">
            <w:pPr>
              <w:rPr>
                <w:i/>
                <w:iCs/>
                <w:sz w:val="20"/>
                <w:szCs w:val="20"/>
              </w:rPr>
            </w:pPr>
            <w:r>
              <w:rPr>
                <w:i/>
                <w:iCs/>
                <w:sz w:val="20"/>
                <w:szCs w:val="20"/>
              </w:rPr>
              <w:t>4</w:t>
            </w:r>
          </w:p>
        </w:tc>
        <w:tc>
          <w:tcPr>
            <w:tcW w:w="489" w:type="dxa"/>
          </w:tcPr>
          <w:p w14:paraId="1B74B78D" w14:textId="16436B20" w:rsidR="00447667" w:rsidRPr="00587CAC" w:rsidRDefault="00447667" w:rsidP="00587CAC">
            <w:pPr>
              <w:rPr>
                <w:i/>
                <w:iCs/>
                <w:sz w:val="20"/>
                <w:szCs w:val="20"/>
              </w:rPr>
            </w:pPr>
            <w:r>
              <w:rPr>
                <w:i/>
                <w:iCs/>
                <w:sz w:val="20"/>
                <w:szCs w:val="20"/>
              </w:rPr>
              <w:t>5</w:t>
            </w:r>
          </w:p>
        </w:tc>
        <w:tc>
          <w:tcPr>
            <w:tcW w:w="10962" w:type="dxa"/>
          </w:tcPr>
          <w:p w14:paraId="486510CA" w14:textId="31BC2F70" w:rsidR="00447667" w:rsidRPr="00587CAC" w:rsidRDefault="00447667" w:rsidP="00587CAC">
            <w:pPr>
              <w:rPr>
                <w:i/>
                <w:iCs/>
                <w:sz w:val="20"/>
                <w:szCs w:val="20"/>
              </w:rPr>
            </w:pPr>
            <w:r w:rsidRPr="00587CAC">
              <w:rPr>
                <w:i/>
                <w:iCs/>
                <w:sz w:val="20"/>
                <w:szCs w:val="20"/>
              </w:rPr>
              <w:t>Regulation (EU) 2018/1999 on the Governance of the Energy Union and Climate Action</w:t>
            </w:r>
          </w:p>
        </w:tc>
      </w:tr>
      <w:tr w:rsidR="00447667" w:rsidRPr="006F60E0" w14:paraId="00AF71D1" w14:textId="77777777" w:rsidTr="00140FC4">
        <w:tc>
          <w:tcPr>
            <w:tcW w:w="1172" w:type="dxa"/>
          </w:tcPr>
          <w:p w14:paraId="352977CA" w14:textId="47DC81F0" w:rsidR="00447667" w:rsidRPr="00745561" w:rsidRDefault="00745561" w:rsidP="00587CAC">
            <w:pPr>
              <w:pStyle w:val="Odstavekseznama"/>
              <w:ind w:left="0"/>
              <w:rPr>
                <w:lang w:val="it-IT"/>
              </w:rPr>
            </w:pPr>
            <w:r w:rsidRPr="00745561">
              <w:rPr>
                <w:sz w:val="20"/>
                <w:szCs w:val="20"/>
                <w:lang w:val="it-IT"/>
              </w:rPr>
              <w:t>4</w:t>
            </w:r>
            <w:r w:rsidR="00B14E59" w:rsidRPr="00745561">
              <w:rPr>
                <w:sz w:val="20"/>
                <w:szCs w:val="20"/>
                <w:lang w:val="it-IT"/>
              </w:rPr>
              <w:t>x (NM,</w:t>
            </w:r>
            <w:r w:rsidR="00725BAE" w:rsidRPr="00745561">
              <w:rPr>
                <w:sz w:val="20"/>
                <w:szCs w:val="20"/>
                <w:lang w:val="it-IT"/>
              </w:rPr>
              <w:t>HR,</w:t>
            </w:r>
            <w:r w:rsidR="00B14E59" w:rsidRPr="00745561">
              <w:rPr>
                <w:sz w:val="20"/>
                <w:szCs w:val="20"/>
                <w:lang w:val="it-IT"/>
              </w:rPr>
              <w:t>AL</w:t>
            </w:r>
            <w:r w:rsidRPr="00745561">
              <w:rPr>
                <w:sz w:val="20"/>
                <w:szCs w:val="20"/>
                <w:lang w:val="it-IT"/>
              </w:rPr>
              <w:t>,</w:t>
            </w:r>
            <w:r w:rsidRPr="00C86773">
              <w:rPr>
                <w:sz w:val="20"/>
                <w:szCs w:val="20"/>
                <w:lang w:val="it-IT"/>
              </w:rPr>
              <w:t xml:space="preserve"> </w:t>
            </w:r>
            <w:r w:rsidRPr="00C86773">
              <w:rPr>
                <w:sz w:val="20"/>
                <w:szCs w:val="20"/>
                <w:lang w:val="it-IT"/>
              </w:rPr>
              <w:t>SER</w:t>
            </w:r>
            <w:r w:rsidR="00B14E59" w:rsidRPr="00745561">
              <w:rPr>
                <w:sz w:val="20"/>
                <w:szCs w:val="20"/>
                <w:lang w:val="it-IT"/>
              </w:rPr>
              <w:t>)</w:t>
            </w:r>
          </w:p>
        </w:tc>
        <w:tc>
          <w:tcPr>
            <w:tcW w:w="507" w:type="dxa"/>
          </w:tcPr>
          <w:p w14:paraId="002DDBE4" w14:textId="22DC3DC1" w:rsidR="00447667" w:rsidRPr="00587CAC" w:rsidRDefault="00447667" w:rsidP="00587CAC">
            <w:pPr>
              <w:rPr>
                <w:i/>
                <w:iCs/>
                <w:sz w:val="20"/>
                <w:szCs w:val="20"/>
              </w:rPr>
            </w:pPr>
            <w:r>
              <w:rPr>
                <w:i/>
                <w:iCs/>
                <w:sz w:val="20"/>
                <w:szCs w:val="20"/>
              </w:rPr>
              <w:t>4</w:t>
            </w:r>
          </w:p>
        </w:tc>
        <w:tc>
          <w:tcPr>
            <w:tcW w:w="489" w:type="dxa"/>
          </w:tcPr>
          <w:p w14:paraId="42A1E9EB" w14:textId="77E284D2" w:rsidR="00447667" w:rsidRPr="00587CAC" w:rsidRDefault="00447667" w:rsidP="00587CAC">
            <w:pPr>
              <w:rPr>
                <w:i/>
                <w:iCs/>
                <w:sz w:val="20"/>
                <w:szCs w:val="20"/>
              </w:rPr>
            </w:pPr>
            <w:r>
              <w:rPr>
                <w:i/>
                <w:iCs/>
                <w:sz w:val="20"/>
                <w:szCs w:val="20"/>
              </w:rPr>
              <w:t>3</w:t>
            </w:r>
          </w:p>
        </w:tc>
        <w:tc>
          <w:tcPr>
            <w:tcW w:w="10962" w:type="dxa"/>
          </w:tcPr>
          <w:p w14:paraId="12E545B2" w14:textId="67B26A39" w:rsidR="00447667" w:rsidRPr="00587CAC" w:rsidRDefault="00447667" w:rsidP="00587CAC">
            <w:pPr>
              <w:rPr>
                <w:i/>
                <w:iCs/>
                <w:sz w:val="20"/>
                <w:szCs w:val="20"/>
              </w:rPr>
            </w:pPr>
            <w:r w:rsidRPr="00587CAC">
              <w:rPr>
                <w:i/>
                <w:iCs/>
                <w:sz w:val="20"/>
                <w:szCs w:val="20"/>
              </w:rPr>
              <w:t>Fit for 55 Package,  Clean energy for all Europeans package</w:t>
            </w:r>
          </w:p>
        </w:tc>
      </w:tr>
      <w:tr w:rsidR="00447667" w:rsidRPr="006F60E0" w14:paraId="5503C6D6" w14:textId="77777777" w:rsidTr="00140FC4">
        <w:tc>
          <w:tcPr>
            <w:tcW w:w="1172" w:type="dxa"/>
          </w:tcPr>
          <w:p w14:paraId="78596E97" w14:textId="5F9F7660" w:rsidR="00447667" w:rsidRPr="00780D04" w:rsidRDefault="00745561" w:rsidP="00587CAC">
            <w:pPr>
              <w:pStyle w:val="Odstavekseznama"/>
              <w:ind w:left="0"/>
            </w:pPr>
            <w:r>
              <w:t xml:space="preserve">1x </w:t>
            </w:r>
            <w:r w:rsidRPr="00C86773">
              <w:rPr>
                <w:sz w:val="20"/>
                <w:szCs w:val="20"/>
                <w:lang w:val="it-IT"/>
              </w:rPr>
              <w:t>SER</w:t>
            </w:r>
          </w:p>
        </w:tc>
        <w:tc>
          <w:tcPr>
            <w:tcW w:w="507" w:type="dxa"/>
          </w:tcPr>
          <w:p w14:paraId="50A6DED5" w14:textId="23217E96" w:rsidR="00447667" w:rsidRPr="00587CAC" w:rsidRDefault="00447667" w:rsidP="00587CAC">
            <w:pPr>
              <w:rPr>
                <w:i/>
                <w:iCs/>
                <w:sz w:val="20"/>
                <w:szCs w:val="20"/>
              </w:rPr>
            </w:pPr>
            <w:r>
              <w:rPr>
                <w:i/>
                <w:iCs/>
                <w:sz w:val="20"/>
                <w:szCs w:val="20"/>
              </w:rPr>
              <w:t>4</w:t>
            </w:r>
          </w:p>
        </w:tc>
        <w:tc>
          <w:tcPr>
            <w:tcW w:w="489" w:type="dxa"/>
          </w:tcPr>
          <w:p w14:paraId="4EFC89E0" w14:textId="4ADA8AC4" w:rsidR="00447667" w:rsidRPr="00587CAC" w:rsidRDefault="00447667" w:rsidP="00587CAC">
            <w:pPr>
              <w:rPr>
                <w:i/>
                <w:iCs/>
                <w:sz w:val="20"/>
                <w:szCs w:val="20"/>
              </w:rPr>
            </w:pPr>
            <w:r>
              <w:rPr>
                <w:i/>
                <w:iCs/>
                <w:sz w:val="20"/>
                <w:szCs w:val="20"/>
              </w:rPr>
              <w:t>7</w:t>
            </w:r>
          </w:p>
        </w:tc>
        <w:tc>
          <w:tcPr>
            <w:tcW w:w="10962" w:type="dxa"/>
          </w:tcPr>
          <w:p w14:paraId="19F487A0" w14:textId="5897B4B6" w:rsidR="00447667" w:rsidRPr="00587CAC" w:rsidRDefault="00447667" w:rsidP="00587CAC">
            <w:pPr>
              <w:rPr>
                <w:i/>
                <w:iCs/>
                <w:sz w:val="20"/>
                <w:szCs w:val="20"/>
              </w:rPr>
            </w:pPr>
            <w:r w:rsidRPr="00587CAC">
              <w:rPr>
                <w:i/>
                <w:iCs/>
                <w:sz w:val="20"/>
                <w:szCs w:val="20"/>
              </w:rPr>
              <w:t>A Renovation Wave for Europe strategy – greening our buildings, creating jobs, improving lives (COM/2020/662 final)</w:t>
            </w:r>
            <w:r w:rsidRPr="00587CAC" w:rsidDel="00E56A4D">
              <w:rPr>
                <w:i/>
                <w:iCs/>
                <w:sz w:val="20"/>
                <w:szCs w:val="20"/>
              </w:rPr>
              <w:t xml:space="preserve"> </w:t>
            </w:r>
          </w:p>
        </w:tc>
      </w:tr>
      <w:tr w:rsidR="00447667" w:rsidRPr="006F60E0" w14:paraId="1BF09BCD" w14:textId="77777777" w:rsidTr="00140FC4">
        <w:tc>
          <w:tcPr>
            <w:tcW w:w="1172" w:type="dxa"/>
          </w:tcPr>
          <w:p w14:paraId="3909AD22" w14:textId="081644E6" w:rsidR="00447667" w:rsidRPr="00745561" w:rsidRDefault="00745561" w:rsidP="00587CAC">
            <w:pPr>
              <w:pStyle w:val="Odstavekseznama"/>
              <w:ind w:left="0"/>
              <w:rPr>
                <w:lang w:val="it-IT"/>
              </w:rPr>
            </w:pPr>
            <w:r w:rsidRPr="00745561">
              <w:rPr>
                <w:sz w:val="20"/>
                <w:szCs w:val="20"/>
                <w:lang w:val="it-IT"/>
              </w:rPr>
              <w:t>4x</w:t>
            </w:r>
            <w:r>
              <w:rPr>
                <w:sz w:val="20"/>
                <w:szCs w:val="20"/>
                <w:lang w:val="it-IT"/>
              </w:rPr>
              <w:t xml:space="preserve"> </w:t>
            </w:r>
            <w:r w:rsidR="00B14E59" w:rsidRPr="00745561">
              <w:rPr>
                <w:sz w:val="20"/>
                <w:szCs w:val="20"/>
                <w:lang w:val="it-IT"/>
              </w:rPr>
              <w:t>(</w:t>
            </w:r>
            <w:r w:rsidR="00725BAE" w:rsidRPr="00745561">
              <w:rPr>
                <w:sz w:val="20"/>
                <w:szCs w:val="20"/>
                <w:lang w:val="it-IT"/>
              </w:rPr>
              <w:t>HR,</w:t>
            </w:r>
            <w:r w:rsidR="00B14E59" w:rsidRPr="00745561">
              <w:rPr>
                <w:sz w:val="20"/>
                <w:szCs w:val="20"/>
                <w:lang w:val="it-IT"/>
              </w:rPr>
              <w:t>NM,AL</w:t>
            </w:r>
            <w:r w:rsidRPr="00745561">
              <w:rPr>
                <w:sz w:val="20"/>
                <w:szCs w:val="20"/>
                <w:lang w:val="it-IT"/>
              </w:rPr>
              <w:t>,</w:t>
            </w:r>
            <w:r w:rsidRPr="00C86773">
              <w:rPr>
                <w:sz w:val="20"/>
                <w:szCs w:val="20"/>
                <w:lang w:val="it-IT"/>
              </w:rPr>
              <w:t xml:space="preserve"> </w:t>
            </w:r>
            <w:r w:rsidRPr="00C86773">
              <w:rPr>
                <w:sz w:val="20"/>
                <w:szCs w:val="20"/>
                <w:lang w:val="it-IT"/>
              </w:rPr>
              <w:t>SER</w:t>
            </w:r>
            <w:r w:rsidR="00B14E59" w:rsidRPr="00745561">
              <w:rPr>
                <w:sz w:val="20"/>
                <w:szCs w:val="20"/>
                <w:lang w:val="it-IT"/>
              </w:rPr>
              <w:t>)</w:t>
            </w:r>
          </w:p>
        </w:tc>
        <w:tc>
          <w:tcPr>
            <w:tcW w:w="507" w:type="dxa"/>
          </w:tcPr>
          <w:p w14:paraId="47334CFF" w14:textId="40ED24A7" w:rsidR="00447667" w:rsidRPr="00587CAC" w:rsidRDefault="00447667" w:rsidP="00587CAC">
            <w:pPr>
              <w:rPr>
                <w:i/>
                <w:iCs/>
                <w:sz w:val="20"/>
                <w:szCs w:val="20"/>
              </w:rPr>
            </w:pPr>
            <w:r>
              <w:rPr>
                <w:i/>
                <w:iCs/>
                <w:sz w:val="20"/>
                <w:szCs w:val="20"/>
              </w:rPr>
              <w:t>4</w:t>
            </w:r>
          </w:p>
        </w:tc>
        <w:tc>
          <w:tcPr>
            <w:tcW w:w="489" w:type="dxa"/>
          </w:tcPr>
          <w:p w14:paraId="0C09B69A" w14:textId="0675781E" w:rsidR="00447667" w:rsidRPr="00587CAC" w:rsidRDefault="00447667" w:rsidP="00587CAC">
            <w:pPr>
              <w:rPr>
                <w:i/>
                <w:iCs/>
                <w:sz w:val="20"/>
                <w:szCs w:val="20"/>
              </w:rPr>
            </w:pPr>
            <w:r>
              <w:rPr>
                <w:i/>
                <w:iCs/>
                <w:sz w:val="20"/>
                <w:szCs w:val="20"/>
              </w:rPr>
              <w:t>10</w:t>
            </w:r>
          </w:p>
        </w:tc>
        <w:tc>
          <w:tcPr>
            <w:tcW w:w="10962" w:type="dxa"/>
          </w:tcPr>
          <w:p w14:paraId="4343D289" w14:textId="49423575" w:rsidR="00447667" w:rsidRPr="00587CAC" w:rsidRDefault="00447667" w:rsidP="00587CAC">
            <w:pPr>
              <w:rPr>
                <w:i/>
                <w:iCs/>
                <w:sz w:val="20"/>
                <w:szCs w:val="20"/>
              </w:rPr>
            </w:pPr>
            <w:r w:rsidRPr="00587CAC">
              <w:rPr>
                <w:i/>
                <w:iCs/>
                <w:sz w:val="20"/>
                <w:szCs w:val="20"/>
              </w:rPr>
              <w:t>Energy Performance of Buildings Directive ((EU 2018/844)</w:t>
            </w:r>
            <w:r w:rsidRPr="00587CAC" w:rsidDel="006E3A72">
              <w:rPr>
                <w:i/>
                <w:iCs/>
                <w:sz w:val="20"/>
                <w:szCs w:val="20"/>
              </w:rPr>
              <w:t xml:space="preserve"> </w:t>
            </w:r>
          </w:p>
        </w:tc>
      </w:tr>
      <w:tr w:rsidR="00447667" w:rsidRPr="006F60E0" w14:paraId="697D1319" w14:textId="77777777" w:rsidTr="00140FC4">
        <w:tc>
          <w:tcPr>
            <w:tcW w:w="1172" w:type="dxa"/>
          </w:tcPr>
          <w:p w14:paraId="71A05B03" w14:textId="07F11845" w:rsidR="00447667" w:rsidRPr="00745561" w:rsidRDefault="00745561" w:rsidP="00587CAC">
            <w:pPr>
              <w:pStyle w:val="Odstavekseznama"/>
              <w:ind w:left="0"/>
              <w:rPr>
                <w:lang w:val="it-IT"/>
              </w:rPr>
            </w:pPr>
            <w:r w:rsidRPr="00745561">
              <w:rPr>
                <w:sz w:val="20"/>
                <w:szCs w:val="20"/>
                <w:lang w:val="it-IT"/>
              </w:rPr>
              <w:t>4</w:t>
            </w:r>
            <w:r w:rsidR="00725BAE" w:rsidRPr="00745561">
              <w:rPr>
                <w:sz w:val="20"/>
                <w:szCs w:val="20"/>
                <w:lang w:val="it-IT"/>
              </w:rPr>
              <w:t>x (HR,NM,AL</w:t>
            </w:r>
            <w:r w:rsidRPr="00745561">
              <w:rPr>
                <w:sz w:val="20"/>
                <w:szCs w:val="20"/>
                <w:lang w:val="it-IT"/>
              </w:rPr>
              <w:t>,</w:t>
            </w:r>
            <w:r w:rsidRPr="00C86773">
              <w:rPr>
                <w:sz w:val="20"/>
                <w:szCs w:val="20"/>
                <w:lang w:val="it-IT"/>
              </w:rPr>
              <w:t xml:space="preserve"> </w:t>
            </w:r>
            <w:r w:rsidRPr="00C86773">
              <w:rPr>
                <w:sz w:val="20"/>
                <w:szCs w:val="20"/>
                <w:lang w:val="it-IT"/>
              </w:rPr>
              <w:t>SER</w:t>
            </w:r>
            <w:r w:rsidR="00725BAE" w:rsidRPr="00745561">
              <w:rPr>
                <w:sz w:val="20"/>
                <w:szCs w:val="20"/>
                <w:lang w:val="it-IT"/>
              </w:rPr>
              <w:t>)</w:t>
            </w:r>
          </w:p>
        </w:tc>
        <w:tc>
          <w:tcPr>
            <w:tcW w:w="507" w:type="dxa"/>
          </w:tcPr>
          <w:p w14:paraId="0D518045" w14:textId="0A6AB628" w:rsidR="00447667" w:rsidRPr="00587CAC" w:rsidRDefault="00447667" w:rsidP="00587CAC">
            <w:pPr>
              <w:rPr>
                <w:i/>
                <w:iCs/>
                <w:sz w:val="20"/>
                <w:szCs w:val="20"/>
              </w:rPr>
            </w:pPr>
            <w:r>
              <w:rPr>
                <w:i/>
                <w:iCs/>
                <w:sz w:val="20"/>
                <w:szCs w:val="20"/>
              </w:rPr>
              <w:t>4</w:t>
            </w:r>
          </w:p>
        </w:tc>
        <w:tc>
          <w:tcPr>
            <w:tcW w:w="489" w:type="dxa"/>
          </w:tcPr>
          <w:p w14:paraId="325612DF" w14:textId="654C5F38" w:rsidR="00447667" w:rsidRPr="00587CAC" w:rsidRDefault="00447667" w:rsidP="00587CAC">
            <w:pPr>
              <w:rPr>
                <w:i/>
                <w:iCs/>
                <w:sz w:val="20"/>
                <w:szCs w:val="20"/>
              </w:rPr>
            </w:pPr>
            <w:r>
              <w:rPr>
                <w:i/>
                <w:iCs/>
                <w:sz w:val="20"/>
                <w:szCs w:val="20"/>
              </w:rPr>
              <w:t>9</w:t>
            </w:r>
          </w:p>
        </w:tc>
        <w:tc>
          <w:tcPr>
            <w:tcW w:w="10962" w:type="dxa"/>
          </w:tcPr>
          <w:p w14:paraId="2FD069F1" w14:textId="6BAEF767" w:rsidR="00447667" w:rsidRPr="00587CAC" w:rsidRDefault="00447667" w:rsidP="00587CAC">
            <w:pPr>
              <w:rPr>
                <w:i/>
                <w:iCs/>
                <w:sz w:val="20"/>
                <w:szCs w:val="20"/>
              </w:rPr>
            </w:pPr>
            <w:r w:rsidRPr="00587CAC">
              <w:rPr>
                <w:i/>
                <w:iCs/>
                <w:sz w:val="20"/>
                <w:szCs w:val="20"/>
              </w:rPr>
              <w:t>Directive on Energy Efficiency ((EU) 2018/2002)</w:t>
            </w:r>
            <w:r w:rsidRPr="00587CAC" w:rsidDel="00510CA8">
              <w:rPr>
                <w:i/>
                <w:iCs/>
                <w:sz w:val="20"/>
                <w:szCs w:val="20"/>
              </w:rPr>
              <w:t xml:space="preserve"> </w:t>
            </w:r>
          </w:p>
        </w:tc>
      </w:tr>
      <w:tr w:rsidR="00447667" w:rsidRPr="006F60E0" w14:paraId="7CE506B8" w14:textId="77777777" w:rsidTr="00140FC4">
        <w:tc>
          <w:tcPr>
            <w:tcW w:w="1172" w:type="dxa"/>
          </w:tcPr>
          <w:p w14:paraId="301966E0" w14:textId="2B857BEC" w:rsidR="00447667" w:rsidRPr="005C085B" w:rsidRDefault="00745561" w:rsidP="00587CAC">
            <w:pPr>
              <w:pStyle w:val="Odstavekseznama"/>
              <w:ind w:left="0"/>
              <w:rPr>
                <w:lang w:val="it-IT"/>
              </w:rPr>
            </w:pPr>
            <w:r w:rsidRPr="005C085B">
              <w:rPr>
                <w:sz w:val="20"/>
                <w:szCs w:val="20"/>
                <w:lang w:val="it-IT"/>
              </w:rPr>
              <w:t>4</w:t>
            </w:r>
            <w:r w:rsidR="00725BAE" w:rsidRPr="005C085B">
              <w:rPr>
                <w:sz w:val="20"/>
                <w:szCs w:val="20"/>
                <w:lang w:val="it-IT"/>
              </w:rPr>
              <w:t>x (HR,NM,AL</w:t>
            </w:r>
            <w:r w:rsidRPr="005C085B">
              <w:rPr>
                <w:sz w:val="20"/>
                <w:szCs w:val="20"/>
                <w:lang w:val="it-IT"/>
              </w:rPr>
              <w:t>,</w:t>
            </w:r>
            <w:r w:rsidRPr="00C86773">
              <w:rPr>
                <w:sz w:val="20"/>
                <w:szCs w:val="20"/>
                <w:lang w:val="it-IT"/>
              </w:rPr>
              <w:t xml:space="preserve"> </w:t>
            </w:r>
            <w:r w:rsidRPr="00C86773">
              <w:rPr>
                <w:sz w:val="20"/>
                <w:szCs w:val="20"/>
                <w:lang w:val="it-IT"/>
              </w:rPr>
              <w:t>SER</w:t>
            </w:r>
            <w:r w:rsidR="00725BAE" w:rsidRPr="005C085B">
              <w:rPr>
                <w:sz w:val="20"/>
                <w:szCs w:val="20"/>
                <w:lang w:val="it-IT"/>
              </w:rPr>
              <w:t>)</w:t>
            </w:r>
          </w:p>
        </w:tc>
        <w:tc>
          <w:tcPr>
            <w:tcW w:w="507" w:type="dxa"/>
          </w:tcPr>
          <w:p w14:paraId="7E238C0B" w14:textId="320DA6BB" w:rsidR="00447667" w:rsidRPr="00587CAC" w:rsidRDefault="00447667" w:rsidP="00587CAC">
            <w:pPr>
              <w:rPr>
                <w:i/>
                <w:iCs/>
                <w:sz w:val="20"/>
                <w:szCs w:val="20"/>
              </w:rPr>
            </w:pPr>
            <w:r>
              <w:rPr>
                <w:i/>
                <w:iCs/>
                <w:sz w:val="20"/>
                <w:szCs w:val="20"/>
              </w:rPr>
              <w:t>1</w:t>
            </w:r>
          </w:p>
        </w:tc>
        <w:tc>
          <w:tcPr>
            <w:tcW w:w="489" w:type="dxa"/>
          </w:tcPr>
          <w:p w14:paraId="5369071D" w14:textId="2FD0AA19" w:rsidR="00447667" w:rsidRPr="00587CAC" w:rsidRDefault="00447667" w:rsidP="00587CAC">
            <w:pPr>
              <w:rPr>
                <w:i/>
                <w:iCs/>
                <w:sz w:val="20"/>
                <w:szCs w:val="20"/>
              </w:rPr>
            </w:pPr>
            <w:r>
              <w:rPr>
                <w:i/>
                <w:iCs/>
                <w:sz w:val="20"/>
                <w:szCs w:val="20"/>
              </w:rPr>
              <w:t>8</w:t>
            </w:r>
          </w:p>
        </w:tc>
        <w:tc>
          <w:tcPr>
            <w:tcW w:w="10962" w:type="dxa"/>
          </w:tcPr>
          <w:p w14:paraId="598C7804" w14:textId="2B1EB095" w:rsidR="00447667" w:rsidRPr="00587CAC" w:rsidRDefault="00447667" w:rsidP="00587CAC">
            <w:pPr>
              <w:rPr>
                <w:i/>
                <w:iCs/>
                <w:sz w:val="20"/>
                <w:szCs w:val="20"/>
              </w:rPr>
            </w:pPr>
            <w:r w:rsidRPr="00587CAC">
              <w:rPr>
                <w:i/>
                <w:iCs/>
                <w:sz w:val="20"/>
                <w:szCs w:val="20"/>
              </w:rPr>
              <w:t xml:space="preserve">An Economic and Investment Plan for the Western Balkans (COM(2020) 641 final) </w:t>
            </w:r>
          </w:p>
        </w:tc>
      </w:tr>
      <w:tr w:rsidR="00447667" w:rsidRPr="006F60E0" w14:paraId="1AE1463E" w14:textId="77777777" w:rsidTr="00140FC4">
        <w:tc>
          <w:tcPr>
            <w:tcW w:w="1172" w:type="dxa"/>
          </w:tcPr>
          <w:p w14:paraId="411DCFA4" w14:textId="6A736DE1" w:rsidR="00447667" w:rsidRPr="00745561" w:rsidRDefault="00725BAE" w:rsidP="00587CAC">
            <w:pPr>
              <w:pStyle w:val="Odstavekseznama"/>
              <w:ind w:left="0"/>
              <w:rPr>
                <w:lang w:val="it-IT"/>
              </w:rPr>
            </w:pPr>
            <w:r w:rsidRPr="00745561">
              <w:rPr>
                <w:sz w:val="20"/>
                <w:szCs w:val="20"/>
                <w:lang w:val="it-IT"/>
              </w:rPr>
              <w:t>3x (HR,NM,AL</w:t>
            </w:r>
            <w:r w:rsidR="00745561" w:rsidRPr="00745561">
              <w:rPr>
                <w:sz w:val="20"/>
                <w:szCs w:val="20"/>
                <w:lang w:val="it-IT"/>
              </w:rPr>
              <w:t>,</w:t>
            </w:r>
            <w:r w:rsidR="00745561" w:rsidRPr="00C86773">
              <w:rPr>
                <w:sz w:val="20"/>
                <w:szCs w:val="20"/>
                <w:lang w:val="it-IT"/>
              </w:rPr>
              <w:t xml:space="preserve"> </w:t>
            </w:r>
            <w:r w:rsidR="00745561" w:rsidRPr="00C86773">
              <w:rPr>
                <w:sz w:val="20"/>
                <w:szCs w:val="20"/>
                <w:lang w:val="it-IT"/>
              </w:rPr>
              <w:t>SER</w:t>
            </w:r>
            <w:r w:rsidRPr="00745561">
              <w:rPr>
                <w:sz w:val="20"/>
                <w:szCs w:val="20"/>
                <w:lang w:val="it-IT"/>
              </w:rPr>
              <w:t>)</w:t>
            </w:r>
          </w:p>
        </w:tc>
        <w:tc>
          <w:tcPr>
            <w:tcW w:w="507" w:type="dxa"/>
          </w:tcPr>
          <w:p w14:paraId="5986224E" w14:textId="2B5A1AB3" w:rsidR="00447667" w:rsidRPr="00FC307D" w:rsidRDefault="00447667" w:rsidP="00587CAC">
            <w:pPr>
              <w:rPr>
                <w:sz w:val="20"/>
                <w:szCs w:val="20"/>
              </w:rPr>
            </w:pPr>
            <w:r>
              <w:rPr>
                <w:sz w:val="20"/>
                <w:szCs w:val="20"/>
              </w:rPr>
              <w:t>2</w:t>
            </w:r>
          </w:p>
        </w:tc>
        <w:tc>
          <w:tcPr>
            <w:tcW w:w="489" w:type="dxa"/>
          </w:tcPr>
          <w:p w14:paraId="40A103F1" w14:textId="6B2F416B" w:rsidR="00447667" w:rsidRPr="00FC307D" w:rsidRDefault="00447667" w:rsidP="00587CAC">
            <w:pPr>
              <w:rPr>
                <w:sz w:val="20"/>
                <w:szCs w:val="20"/>
              </w:rPr>
            </w:pPr>
            <w:r>
              <w:rPr>
                <w:sz w:val="20"/>
                <w:szCs w:val="20"/>
              </w:rPr>
              <w:t>4</w:t>
            </w:r>
          </w:p>
        </w:tc>
        <w:tc>
          <w:tcPr>
            <w:tcW w:w="10962" w:type="dxa"/>
          </w:tcPr>
          <w:p w14:paraId="2FB3AC2F" w14:textId="7F42CC35" w:rsidR="00447667" w:rsidRPr="00FC307D" w:rsidRDefault="00447667" w:rsidP="00587CAC">
            <w:pPr>
              <w:rPr>
                <w:sz w:val="20"/>
                <w:szCs w:val="20"/>
              </w:rPr>
            </w:pPr>
            <w:r w:rsidRPr="00FC307D">
              <w:rPr>
                <w:sz w:val="20"/>
                <w:szCs w:val="20"/>
              </w:rPr>
              <w:t>Action Plan for the Implementation of the Green Agenda for the Western Balkans 2021-2030</w:t>
            </w:r>
          </w:p>
        </w:tc>
      </w:tr>
      <w:tr w:rsidR="00447667" w:rsidRPr="006F60E0" w14:paraId="1C0CFAE3" w14:textId="77777777" w:rsidTr="00140FC4">
        <w:tc>
          <w:tcPr>
            <w:tcW w:w="1172" w:type="dxa"/>
          </w:tcPr>
          <w:p w14:paraId="0249F252" w14:textId="7086E9B7" w:rsidR="00447667" w:rsidRPr="00780D04" w:rsidRDefault="00447667" w:rsidP="00587CAC">
            <w:pPr>
              <w:pStyle w:val="Odstavekseznama"/>
              <w:ind w:left="0"/>
            </w:pPr>
            <w:r>
              <w:rPr>
                <w:sz w:val="20"/>
                <w:szCs w:val="20"/>
              </w:rPr>
              <w:t>1x (AL)</w:t>
            </w:r>
          </w:p>
        </w:tc>
        <w:tc>
          <w:tcPr>
            <w:tcW w:w="507" w:type="dxa"/>
          </w:tcPr>
          <w:p w14:paraId="4A28DE63" w14:textId="173D5210" w:rsidR="00447667" w:rsidRPr="00FC307D" w:rsidRDefault="00447667" w:rsidP="00587CAC">
            <w:pPr>
              <w:rPr>
                <w:sz w:val="20"/>
                <w:szCs w:val="20"/>
              </w:rPr>
            </w:pPr>
            <w:r>
              <w:rPr>
                <w:sz w:val="20"/>
                <w:szCs w:val="20"/>
              </w:rPr>
              <w:t>4</w:t>
            </w:r>
          </w:p>
        </w:tc>
        <w:tc>
          <w:tcPr>
            <w:tcW w:w="489" w:type="dxa"/>
          </w:tcPr>
          <w:p w14:paraId="1993F6A0" w14:textId="649100FC" w:rsidR="00447667" w:rsidRPr="00FC307D" w:rsidRDefault="00447667" w:rsidP="00587CAC">
            <w:pPr>
              <w:rPr>
                <w:sz w:val="20"/>
                <w:szCs w:val="20"/>
              </w:rPr>
            </w:pPr>
            <w:r>
              <w:rPr>
                <w:sz w:val="20"/>
                <w:szCs w:val="20"/>
              </w:rPr>
              <w:t>6</w:t>
            </w:r>
          </w:p>
        </w:tc>
        <w:tc>
          <w:tcPr>
            <w:tcW w:w="10962" w:type="dxa"/>
          </w:tcPr>
          <w:p w14:paraId="69E1F1FA" w14:textId="7C210399" w:rsidR="00447667" w:rsidRPr="00FC307D" w:rsidRDefault="00447667" w:rsidP="00587CAC">
            <w:pPr>
              <w:rPr>
                <w:sz w:val="20"/>
                <w:szCs w:val="20"/>
              </w:rPr>
            </w:pPr>
            <w:r w:rsidRPr="00FC307D">
              <w:rPr>
                <w:sz w:val="20"/>
                <w:szCs w:val="20"/>
              </w:rPr>
              <w:t>European Climate Pact</w:t>
            </w:r>
          </w:p>
        </w:tc>
      </w:tr>
    </w:tbl>
    <w:p w14:paraId="187C0C55" w14:textId="77777777" w:rsidR="00F04A9C" w:rsidRDefault="00F04A9C" w:rsidP="00587CAC">
      <w:pPr>
        <w:pStyle w:val="Odstavekseznama"/>
      </w:pPr>
    </w:p>
    <w:p w14:paraId="5B2B44D7" w14:textId="7376C4EC" w:rsidR="003B082E" w:rsidRPr="00A64729" w:rsidRDefault="002D314E" w:rsidP="00F76452">
      <w:pPr>
        <w:pStyle w:val="Naslov2"/>
        <w:numPr>
          <w:ilvl w:val="2"/>
          <w:numId w:val="3"/>
        </w:numPr>
        <w:rPr>
          <w:rFonts w:asciiTheme="minorHAnsi" w:eastAsiaTheme="minorHAnsi" w:hAnsiTheme="minorHAnsi" w:cstheme="minorBidi"/>
          <w:b/>
          <w:color w:val="auto"/>
          <w:sz w:val="22"/>
          <w:szCs w:val="22"/>
        </w:rPr>
      </w:pPr>
      <w:r w:rsidRPr="00A64729">
        <w:rPr>
          <w:rFonts w:asciiTheme="minorHAnsi" w:eastAsiaTheme="minorHAnsi" w:hAnsiTheme="minorHAnsi" w:cstheme="minorBidi"/>
          <w:b/>
          <w:color w:val="auto"/>
          <w:sz w:val="22"/>
          <w:szCs w:val="22"/>
        </w:rPr>
        <w:t>Is there another policy, or initiative, to be mentioned</w:t>
      </w:r>
      <w:r w:rsidR="003B082E" w:rsidRPr="00A64729">
        <w:rPr>
          <w:rFonts w:asciiTheme="minorHAnsi" w:eastAsiaTheme="minorHAnsi" w:hAnsiTheme="minorHAnsi" w:cstheme="minorBidi"/>
          <w:b/>
          <w:color w:val="auto"/>
          <w:sz w:val="22"/>
          <w:szCs w:val="22"/>
        </w:rPr>
        <w:t>?</w:t>
      </w:r>
    </w:p>
    <w:p w14:paraId="7D118BAB" w14:textId="77777777" w:rsidR="00804666" w:rsidRDefault="00804666" w:rsidP="00F04A9C"/>
    <w:p w14:paraId="057F6543" w14:textId="6C93E48D" w:rsidR="00804666" w:rsidRDefault="00804666" w:rsidP="00F04A9C">
      <w:r>
        <w:lastRenderedPageBreak/>
        <w:t>ALBANIA: Does not apply</w:t>
      </w:r>
    </w:p>
    <w:p w14:paraId="7151B2C5" w14:textId="4778DF76" w:rsidR="00CE7B20" w:rsidRDefault="00CE7B20" w:rsidP="00B14E59">
      <w:pPr>
        <w:pStyle w:val="Brezrazmikov"/>
      </w:pPr>
      <w:r>
        <w:t>GREECE:</w:t>
      </w:r>
    </w:p>
    <w:p w14:paraId="40FD3A76" w14:textId="77777777" w:rsidR="00CE7B20" w:rsidRDefault="00CE7B20" w:rsidP="00447667">
      <w:pPr>
        <w:pStyle w:val="Odstavekseznama"/>
        <w:numPr>
          <w:ilvl w:val="0"/>
          <w:numId w:val="16"/>
        </w:numPr>
        <w:jc w:val="both"/>
      </w:pPr>
      <w:r>
        <w:t>Regulation (EU) 2021/1119 of the European Parliament and of the Council of 30 June 2021 establishing the framework for achieving climate neutrality and amending Regulations (EC) No 401/2009 and (EU) 2018/1999 (‘European Climate Law’)</w:t>
      </w:r>
    </w:p>
    <w:p w14:paraId="1A291943" w14:textId="0674CFFE" w:rsidR="00CE7B20" w:rsidRDefault="00CE7B20" w:rsidP="00447667">
      <w:pPr>
        <w:pStyle w:val="Odstavekseznama"/>
        <w:numPr>
          <w:ilvl w:val="0"/>
          <w:numId w:val="16"/>
        </w:numPr>
        <w:jc w:val="both"/>
      </w:pPr>
      <w:r>
        <w:t>2020 Action Plan on Critical Raw Materials and the 2020 List of Critical Raw Materials</w:t>
      </w:r>
    </w:p>
    <w:p w14:paraId="4A5C03C9" w14:textId="4C543B85" w:rsidR="00447667" w:rsidRDefault="00447667" w:rsidP="00B14E59">
      <w:pPr>
        <w:pStyle w:val="Brezrazmikov"/>
      </w:pPr>
      <w:r>
        <w:t>ITALY:</w:t>
      </w:r>
    </w:p>
    <w:p w14:paraId="493ED460" w14:textId="77777777" w:rsidR="00447667" w:rsidRDefault="00447667" w:rsidP="00447667">
      <w:pPr>
        <w:pStyle w:val="Odstavekseznama"/>
        <w:numPr>
          <w:ilvl w:val="0"/>
          <w:numId w:val="16"/>
        </w:numPr>
        <w:jc w:val="both"/>
      </w:pPr>
      <w:r>
        <w:t xml:space="preserve">RE Power EU: Joint European Action for more affordable, secure and sustainable energy </w:t>
      </w:r>
    </w:p>
    <w:p w14:paraId="567C4744" w14:textId="52A619F6" w:rsidR="00447667" w:rsidRDefault="00447667" w:rsidP="00447667">
      <w:pPr>
        <w:pStyle w:val="Odstavekseznama"/>
        <w:numPr>
          <w:ilvl w:val="0"/>
          <w:numId w:val="16"/>
        </w:numPr>
        <w:jc w:val="both"/>
      </w:pPr>
      <w:r>
        <w:t>EIB (European Investment Bank) Guidelines for (energy) project financing and risk assessment</w:t>
      </w:r>
    </w:p>
    <w:p w14:paraId="7E49EBF9" w14:textId="198CAD5B" w:rsidR="00804666" w:rsidRDefault="00B14E59" w:rsidP="00B14E59">
      <w:pPr>
        <w:pStyle w:val="Brezrazmikov"/>
      </w:pPr>
      <w:r>
        <w:t>NORTH MACEDONIA:</w:t>
      </w:r>
    </w:p>
    <w:p w14:paraId="027B1835" w14:textId="77777777" w:rsidR="00B14E59" w:rsidRDefault="00B14E59" w:rsidP="00B14E59">
      <w:pPr>
        <w:pStyle w:val="Odstavekseznama"/>
        <w:numPr>
          <w:ilvl w:val="0"/>
          <w:numId w:val="16"/>
        </w:numPr>
      </w:pPr>
      <w:proofErr w:type="spellStart"/>
      <w:r>
        <w:t>REpowerEU</w:t>
      </w:r>
      <w:proofErr w:type="spellEnd"/>
      <w:r>
        <w:t xml:space="preserve"> </w:t>
      </w:r>
    </w:p>
    <w:p w14:paraId="44E33408" w14:textId="7FFCFD85" w:rsidR="00B14E59" w:rsidRDefault="00B14E59" w:rsidP="00B14E59">
      <w:pPr>
        <w:pStyle w:val="Odstavekseznama"/>
        <w:numPr>
          <w:ilvl w:val="0"/>
          <w:numId w:val="16"/>
        </w:numPr>
      </w:pPr>
      <w:r>
        <w:t>Directive (EU) 2018/2001 on the promotion of the use of energy from renewable sources</w:t>
      </w:r>
    </w:p>
    <w:p w14:paraId="2796D1AD" w14:textId="4EB53423" w:rsidR="00B14E59" w:rsidRDefault="002D4728" w:rsidP="002D4728">
      <w:pPr>
        <w:pStyle w:val="Brezrazmikov"/>
      </w:pPr>
      <w:r>
        <w:t>CROATIA:</w:t>
      </w:r>
    </w:p>
    <w:p w14:paraId="2E214283" w14:textId="77777777" w:rsidR="002D4728" w:rsidRDefault="002D4728" w:rsidP="002D4728">
      <w:pPr>
        <w:pStyle w:val="Odstavekseznama"/>
        <w:numPr>
          <w:ilvl w:val="0"/>
          <w:numId w:val="16"/>
        </w:numPr>
      </w:pPr>
      <w:proofErr w:type="spellStart"/>
      <w:r>
        <w:t>REpowerEU</w:t>
      </w:r>
      <w:proofErr w:type="spellEnd"/>
      <w:r>
        <w:t xml:space="preserve"> </w:t>
      </w:r>
    </w:p>
    <w:p w14:paraId="189DFD02" w14:textId="7F8A4A76" w:rsidR="002D4728" w:rsidRDefault="002D4728" w:rsidP="002D4728">
      <w:pPr>
        <w:pStyle w:val="Odstavekseznama"/>
        <w:numPr>
          <w:ilvl w:val="0"/>
          <w:numId w:val="16"/>
        </w:numPr>
      </w:pPr>
      <w:r>
        <w:t>Directive (EU) 2018/2001 on the promotion of the use of energy from renewable sources</w:t>
      </w:r>
    </w:p>
    <w:p w14:paraId="7757800F" w14:textId="171AE6FD" w:rsidR="005C085B" w:rsidRDefault="005C085B" w:rsidP="005C085B">
      <w:r>
        <w:t>SERBIA:</w:t>
      </w:r>
    </w:p>
    <w:p w14:paraId="7E1C2C48" w14:textId="3B789417" w:rsidR="005C085B" w:rsidRDefault="005C085B" w:rsidP="002D4728">
      <w:pPr>
        <w:pStyle w:val="Odstavekseznama"/>
        <w:numPr>
          <w:ilvl w:val="0"/>
          <w:numId w:val="16"/>
        </w:numPr>
      </w:pPr>
      <w:r>
        <w:t>Directive 2018/2001 of 11 December 2018 on the Promotion of the use energy from renewable source</w:t>
      </w:r>
    </w:p>
    <w:p w14:paraId="7EA0B50D" w14:textId="2E6D892C" w:rsidR="00F04A9C" w:rsidRDefault="00F04A9C" w:rsidP="00F76452">
      <w:pPr>
        <w:pStyle w:val="Naslov3"/>
        <w:numPr>
          <w:ilvl w:val="1"/>
          <w:numId w:val="3"/>
        </w:numPr>
      </w:pPr>
      <w:r>
        <w:t>Actions</w:t>
      </w:r>
    </w:p>
    <w:p w14:paraId="72A90D25" w14:textId="77777777" w:rsidR="003B082E" w:rsidRPr="003B082E" w:rsidRDefault="003B082E" w:rsidP="00780D04"/>
    <w:p w14:paraId="4BFC3B60" w14:textId="529635DE" w:rsidR="003B082E" w:rsidRDefault="001F1D2B" w:rsidP="003B082E">
      <w:r w:rsidRPr="001F1D2B">
        <w:t xml:space="preserve">There are </w:t>
      </w:r>
      <w:r w:rsidR="00D315A5">
        <w:t>two</w:t>
      </w:r>
      <w:r w:rsidR="00D315A5" w:rsidRPr="00780D04">
        <w:rPr>
          <w:b/>
          <w:bCs/>
        </w:rPr>
        <w:t xml:space="preserve"> </w:t>
      </w:r>
      <w:r w:rsidRPr="00780D04">
        <w:rPr>
          <w:b/>
          <w:bCs/>
        </w:rPr>
        <w:t>Actions</w:t>
      </w:r>
      <w:r w:rsidRPr="001F1D2B">
        <w:t xml:space="preserve"> foreseen in the initial policy paper</w:t>
      </w:r>
      <w:r w:rsidR="003B082E">
        <w:t>:</w:t>
      </w:r>
      <w:r w:rsidRPr="001F1D2B">
        <w:t xml:space="preserve"> </w:t>
      </w:r>
    </w:p>
    <w:p w14:paraId="5C75D0E2" w14:textId="321D97AF" w:rsidR="00CC33C6" w:rsidRPr="00352F52" w:rsidRDefault="00CC33C6" w:rsidP="00CC33C6">
      <w:pPr>
        <w:pStyle w:val="Odstavekseznama"/>
        <w:ind w:left="0"/>
        <w:rPr>
          <w:b/>
          <w:i/>
          <w:iCs/>
          <w:sz w:val="20"/>
          <w:szCs w:val="20"/>
        </w:rPr>
      </w:pPr>
      <w:r w:rsidRPr="00352F52">
        <w:rPr>
          <w:b/>
          <w:i/>
          <w:iCs/>
          <w:sz w:val="20"/>
          <w:szCs w:val="20"/>
        </w:rPr>
        <w:t>Action 2.1: Cooperation in deployment of renewable energy sources in the Adriatic-Ionian Region</w:t>
      </w:r>
    </w:p>
    <w:p w14:paraId="2EDB635E" w14:textId="77777777" w:rsidR="00CC33C6" w:rsidRPr="00352F52" w:rsidRDefault="00CC33C6" w:rsidP="00F76452">
      <w:pPr>
        <w:pStyle w:val="Odstavekseznama"/>
        <w:numPr>
          <w:ilvl w:val="0"/>
          <w:numId w:val="10"/>
        </w:numPr>
        <w:spacing w:after="0" w:line="240" w:lineRule="auto"/>
        <w:ind w:left="284" w:hanging="284"/>
        <w:rPr>
          <w:i/>
          <w:iCs/>
          <w:sz w:val="20"/>
          <w:szCs w:val="20"/>
        </w:rPr>
      </w:pPr>
      <w:r w:rsidRPr="00352F52">
        <w:rPr>
          <w:i/>
          <w:iCs/>
          <w:sz w:val="20"/>
          <w:szCs w:val="20"/>
        </w:rPr>
        <w:t xml:space="preserve">Cooperation in the development and implementation of National Energy and Climate Plans. </w:t>
      </w:r>
    </w:p>
    <w:p w14:paraId="317FCAE4" w14:textId="77777777" w:rsidR="00CC33C6" w:rsidRPr="00352F52" w:rsidRDefault="00CC33C6" w:rsidP="00F76452">
      <w:pPr>
        <w:pStyle w:val="Odstavekseznama"/>
        <w:numPr>
          <w:ilvl w:val="0"/>
          <w:numId w:val="10"/>
        </w:numPr>
        <w:spacing w:after="0" w:line="240" w:lineRule="auto"/>
        <w:ind w:left="284" w:hanging="284"/>
        <w:rPr>
          <w:i/>
          <w:iCs/>
          <w:sz w:val="20"/>
          <w:szCs w:val="20"/>
        </w:rPr>
      </w:pPr>
      <w:r w:rsidRPr="00352F52">
        <w:rPr>
          <w:i/>
          <w:iCs/>
          <w:sz w:val="20"/>
          <w:szCs w:val="20"/>
        </w:rPr>
        <w:t>Cooperation in the improvement of the investment environment for clean energy investments in terms of a comprehensive regulatory framework.</w:t>
      </w:r>
    </w:p>
    <w:p w14:paraId="0E975A15" w14:textId="77777777" w:rsidR="00CC33C6" w:rsidRPr="00352F52" w:rsidRDefault="00CC33C6" w:rsidP="00F76452">
      <w:pPr>
        <w:pStyle w:val="Odstavekseznama"/>
        <w:numPr>
          <w:ilvl w:val="0"/>
          <w:numId w:val="10"/>
        </w:numPr>
        <w:spacing w:after="0" w:line="240" w:lineRule="auto"/>
        <w:ind w:left="284" w:hanging="284"/>
        <w:rPr>
          <w:i/>
          <w:iCs/>
          <w:sz w:val="20"/>
          <w:szCs w:val="20"/>
        </w:rPr>
      </w:pPr>
      <w:r w:rsidRPr="00352F52">
        <w:rPr>
          <w:i/>
          <w:iCs/>
          <w:sz w:val="20"/>
          <w:szCs w:val="20"/>
        </w:rPr>
        <w:lastRenderedPageBreak/>
        <w:t>Preparation of renewable energy roadmap for the Adriatic-Ionian Region, mapping the renewable energy potentials, identifying implementation challenges and barriers for RES deployment, assessing the socio-economic impact of decarbonisation, and agreeing on macro-regional actions to address them.</w:t>
      </w:r>
    </w:p>
    <w:p w14:paraId="5F679585" w14:textId="77777777" w:rsidR="00CC33C6" w:rsidRPr="00352F52" w:rsidRDefault="00CC33C6" w:rsidP="00F76452">
      <w:pPr>
        <w:pStyle w:val="Odstavekseznama"/>
        <w:numPr>
          <w:ilvl w:val="0"/>
          <w:numId w:val="10"/>
        </w:numPr>
        <w:spacing w:after="0" w:line="240" w:lineRule="auto"/>
        <w:ind w:left="284" w:hanging="284"/>
        <w:rPr>
          <w:i/>
          <w:iCs/>
          <w:sz w:val="20"/>
          <w:szCs w:val="20"/>
        </w:rPr>
      </w:pPr>
      <w:r w:rsidRPr="00352F52">
        <w:rPr>
          <w:i/>
          <w:iCs/>
          <w:sz w:val="20"/>
          <w:szCs w:val="20"/>
        </w:rPr>
        <w:t>Promotion of the use of renewable energy in the electricity sector, the heating and cooling sector and the transport sector. Support macro-regional networking and best practice sharing in renewable energy communities, decarbonized district heating solutions, self-consumption.</w:t>
      </w:r>
    </w:p>
    <w:p w14:paraId="23DFEA82" w14:textId="77777777" w:rsidR="00CC33C6" w:rsidRPr="00352F52" w:rsidRDefault="00CC33C6" w:rsidP="00F76452">
      <w:pPr>
        <w:pStyle w:val="Odstavekseznama"/>
        <w:numPr>
          <w:ilvl w:val="0"/>
          <w:numId w:val="10"/>
        </w:numPr>
        <w:spacing w:after="0" w:line="240" w:lineRule="auto"/>
        <w:ind w:left="284" w:hanging="284"/>
        <w:rPr>
          <w:i/>
          <w:iCs/>
          <w:sz w:val="20"/>
          <w:szCs w:val="20"/>
        </w:rPr>
      </w:pPr>
      <w:r w:rsidRPr="00352F52">
        <w:rPr>
          <w:i/>
          <w:iCs/>
          <w:sz w:val="20"/>
          <w:szCs w:val="20"/>
        </w:rPr>
        <w:t xml:space="preserve">Explore opportunities of European initiatives such as Coal regions in transition and the Western Balkan initiative or the European Climate Pact to encourage best practice sharing, cooperation and capacity building. </w:t>
      </w:r>
    </w:p>
    <w:p w14:paraId="603432E0" w14:textId="77777777" w:rsidR="00CC33C6" w:rsidRPr="00352F52" w:rsidRDefault="00CC33C6" w:rsidP="00F76452">
      <w:pPr>
        <w:pStyle w:val="Odstavekseznama"/>
        <w:numPr>
          <w:ilvl w:val="0"/>
          <w:numId w:val="10"/>
        </w:numPr>
        <w:spacing w:after="0" w:line="240" w:lineRule="auto"/>
        <w:ind w:left="284" w:hanging="284"/>
        <w:rPr>
          <w:i/>
          <w:iCs/>
          <w:sz w:val="20"/>
          <w:szCs w:val="20"/>
        </w:rPr>
      </w:pPr>
      <w:r w:rsidRPr="00352F52">
        <w:rPr>
          <w:i/>
          <w:iCs/>
          <w:sz w:val="20"/>
          <w:szCs w:val="20"/>
        </w:rPr>
        <w:t>Support in alignment of the Western Balkan countries with the acquis related to decarbonisation of the energy sector in the framework of the Energy Community.</w:t>
      </w:r>
    </w:p>
    <w:p w14:paraId="68A7940C" w14:textId="77777777" w:rsidR="008629FC" w:rsidRPr="00352F52" w:rsidRDefault="008629FC" w:rsidP="00780D04">
      <w:pPr>
        <w:spacing w:after="0"/>
        <w:ind w:firstLine="720"/>
        <w:rPr>
          <w:i/>
          <w:iCs/>
          <w:sz w:val="20"/>
          <w:szCs w:val="20"/>
        </w:rPr>
      </w:pPr>
    </w:p>
    <w:p w14:paraId="7500AF70" w14:textId="6E0E41D3" w:rsidR="00CC33C6" w:rsidRPr="00352F52" w:rsidRDefault="00CC33C6" w:rsidP="00CC33C6">
      <w:pPr>
        <w:spacing w:after="0"/>
        <w:ind w:right="57"/>
        <w:rPr>
          <w:b/>
          <w:i/>
          <w:iCs/>
          <w:sz w:val="20"/>
          <w:szCs w:val="20"/>
        </w:rPr>
      </w:pPr>
      <w:r w:rsidRPr="00352F52">
        <w:rPr>
          <w:b/>
          <w:i/>
          <w:iCs/>
          <w:sz w:val="20"/>
          <w:szCs w:val="20"/>
        </w:rPr>
        <w:t>Action 2.2: Improve energy efficiency through macro-regional cooperation</w:t>
      </w:r>
    </w:p>
    <w:p w14:paraId="1819E2F5" w14:textId="4249B38B" w:rsidR="00752CD6" w:rsidRPr="00AA13D8" w:rsidRDefault="00752CD6" w:rsidP="00F76452">
      <w:pPr>
        <w:pStyle w:val="Odstavekseznama"/>
        <w:numPr>
          <w:ilvl w:val="0"/>
          <w:numId w:val="10"/>
        </w:numPr>
        <w:spacing w:after="0" w:line="240" w:lineRule="auto"/>
        <w:ind w:left="284" w:hanging="284"/>
        <w:rPr>
          <w:i/>
          <w:iCs/>
          <w:sz w:val="20"/>
          <w:szCs w:val="20"/>
        </w:rPr>
      </w:pPr>
      <w:r w:rsidRPr="00AA13D8">
        <w:rPr>
          <w:i/>
          <w:iCs/>
          <w:sz w:val="20"/>
          <w:szCs w:val="20"/>
        </w:rPr>
        <w:t xml:space="preserve">Macro-regional cooperation in all efficient energy uses, energy efficient housing and industrial processes, </w:t>
      </w:r>
      <w:proofErr w:type="spellStart"/>
      <w:r w:rsidRPr="00AA13D8">
        <w:rPr>
          <w:i/>
          <w:iCs/>
          <w:sz w:val="20"/>
          <w:szCs w:val="20"/>
        </w:rPr>
        <w:t>domotics</w:t>
      </w:r>
      <w:proofErr w:type="spellEnd"/>
      <w:r w:rsidRPr="00AA13D8">
        <w:rPr>
          <w:i/>
          <w:iCs/>
          <w:sz w:val="20"/>
          <w:szCs w:val="20"/>
        </w:rPr>
        <w:t xml:space="preserve">, energy efficient public buildings and services, energy efficient mobility, new devices such as heat pumps, telemetering, digitalisation of energy delivery and end-use. District heating should also be an area of concern as well as sustainable mobility. Increased electrification of the societies towards a decarbonised economy is a must. </w:t>
      </w:r>
    </w:p>
    <w:p w14:paraId="36573F58" w14:textId="77777777" w:rsidR="00CC33C6" w:rsidRPr="00352F52" w:rsidRDefault="00CC33C6" w:rsidP="00F76452">
      <w:pPr>
        <w:pStyle w:val="Odstavekseznama"/>
        <w:numPr>
          <w:ilvl w:val="0"/>
          <w:numId w:val="10"/>
        </w:numPr>
        <w:spacing w:after="0" w:line="240" w:lineRule="auto"/>
        <w:ind w:left="284" w:hanging="284"/>
        <w:rPr>
          <w:i/>
          <w:iCs/>
          <w:sz w:val="20"/>
          <w:szCs w:val="20"/>
        </w:rPr>
      </w:pPr>
      <w:r w:rsidRPr="00352F52">
        <w:rPr>
          <w:i/>
          <w:iCs/>
          <w:sz w:val="20"/>
          <w:szCs w:val="20"/>
        </w:rPr>
        <w:t>Cooperation in macro-regional energy efficiency research and monitoring as well as recommendations on possible macro-regional actions.</w:t>
      </w:r>
    </w:p>
    <w:p w14:paraId="4C25DCEC" w14:textId="77777777" w:rsidR="00CC33C6" w:rsidRPr="00352F52" w:rsidRDefault="00CC33C6" w:rsidP="00F76452">
      <w:pPr>
        <w:pStyle w:val="Odstavekseznama"/>
        <w:numPr>
          <w:ilvl w:val="0"/>
          <w:numId w:val="10"/>
        </w:numPr>
        <w:spacing w:after="0" w:line="240" w:lineRule="auto"/>
        <w:ind w:left="284" w:hanging="284"/>
        <w:rPr>
          <w:i/>
          <w:iCs/>
          <w:sz w:val="20"/>
          <w:szCs w:val="20"/>
        </w:rPr>
      </w:pPr>
      <w:r w:rsidRPr="00352F52">
        <w:rPr>
          <w:i/>
          <w:iCs/>
          <w:sz w:val="20"/>
          <w:szCs w:val="20"/>
        </w:rPr>
        <w:t xml:space="preserve">Cooperation in the development and implementation of National Energy and Climate Plans (energy efficiency part). </w:t>
      </w:r>
    </w:p>
    <w:p w14:paraId="63992E49" w14:textId="77777777" w:rsidR="00CC33C6" w:rsidRPr="00352F52" w:rsidRDefault="00CC33C6" w:rsidP="00F76452">
      <w:pPr>
        <w:pStyle w:val="Odstavekseznama"/>
        <w:numPr>
          <w:ilvl w:val="0"/>
          <w:numId w:val="10"/>
        </w:numPr>
        <w:spacing w:after="0" w:line="240" w:lineRule="auto"/>
        <w:ind w:left="284" w:hanging="284"/>
        <w:rPr>
          <w:i/>
          <w:iCs/>
          <w:sz w:val="20"/>
          <w:szCs w:val="20"/>
        </w:rPr>
      </w:pPr>
      <w:r w:rsidRPr="00352F52">
        <w:rPr>
          <w:i/>
          <w:iCs/>
          <w:sz w:val="20"/>
          <w:szCs w:val="20"/>
        </w:rPr>
        <w:t>Cooperation in development and implementation of National long-term renovation strategies.</w:t>
      </w:r>
    </w:p>
    <w:p w14:paraId="06919D96" w14:textId="77777777" w:rsidR="00CC33C6" w:rsidRPr="00352F52" w:rsidRDefault="00CC33C6" w:rsidP="00F76452">
      <w:pPr>
        <w:pStyle w:val="Odstavekseznama"/>
        <w:numPr>
          <w:ilvl w:val="0"/>
          <w:numId w:val="10"/>
        </w:numPr>
        <w:spacing w:after="0" w:line="240" w:lineRule="auto"/>
        <w:ind w:left="284" w:hanging="284"/>
        <w:rPr>
          <w:i/>
          <w:iCs/>
          <w:sz w:val="20"/>
          <w:szCs w:val="20"/>
        </w:rPr>
      </w:pPr>
      <w:r w:rsidRPr="00352F52">
        <w:rPr>
          <w:i/>
          <w:iCs/>
          <w:sz w:val="20"/>
          <w:szCs w:val="20"/>
        </w:rPr>
        <w:t>Cooperate in implementing programmes addressing energy poverty in the region.</w:t>
      </w:r>
    </w:p>
    <w:p w14:paraId="1B5728A9" w14:textId="77777777" w:rsidR="00CC33C6" w:rsidRPr="00352F52" w:rsidRDefault="00CC33C6" w:rsidP="00F76452">
      <w:pPr>
        <w:pStyle w:val="Odstavekseznama"/>
        <w:numPr>
          <w:ilvl w:val="0"/>
          <w:numId w:val="10"/>
        </w:numPr>
        <w:spacing w:after="0" w:line="240" w:lineRule="auto"/>
        <w:ind w:left="284" w:hanging="284"/>
        <w:rPr>
          <w:i/>
          <w:iCs/>
          <w:sz w:val="20"/>
          <w:szCs w:val="20"/>
        </w:rPr>
      </w:pPr>
      <w:r w:rsidRPr="00352F52">
        <w:rPr>
          <w:i/>
          <w:iCs/>
          <w:sz w:val="20"/>
          <w:szCs w:val="20"/>
        </w:rPr>
        <w:t>Cooperate in development/implementation of more efficient (digitalisation, monitoring) and impact-oriented integration of EU energy performance certification system /standard into national legislation.</w:t>
      </w:r>
    </w:p>
    <w:p w14:paraId="79BF9277" w14:textId="77777777" w:rsidR="00CC33C6" w:rsidRPr="00352F52" w:rsidRDefault="00CC33C6" w:rsidP="00F76452">
      <w:pPr>
        <w:pStyle w:val="Odstavekseznama"/>
        <w:numPr>
          <w:ilvl w:val="0"/>
          <w:numId w:val="10"/>
        </w:numPr>
        <w:spacing w:after="0" w:line="240" w:lineRule="auto"/>
        <w:ind w:left="284" w:hanging="284"/>
        <w:rPr>
          <w:i/>
          <w:iCs/>
          <w:sz w:val="20"/>
          <w:szCs w:val="20"/>
        </w:rPr>
      </w:pPr>
      <w:r w:rsidRPr="00352F52">
        <w:rPr>
          <w:i/>
          <w:iCs/>
          <w:sz w:val="20"/>
          <w:szCs w:val="20"/>
        </w:rPr>
        <w:t>Address administrative, legal and financial barriers to speed up a ‘renovation wave’ of public and private buildings, incl. cooperation/best practice sharing in designing innovative financing schemes or combining energy efficiency measures with renewable energy application.</w:t>
      </w:r>
    </w:p>
    <w:p w14:paraId="627C69CE" w14:textId="77777777" w:rsidR="00587CAC" w:rsidRPr="00352F52" w:rsidRDefault="00CC33C6" w:rsidP="00F76452">
      <w:pPr>
        <w:pStyle w:val="Odstavekseznama"/>
        <w:numPr>
          <w:ilvl w:val="0"/>
          <w:numId w:val="10"/>
        </w:numPr>
        <w:spacing w:after="0" w:line="240" w:lineRule="auto"/>
        <w:ind w:left="284" w:hanging="284"/>
        <w:rPr>
          <w:i/>
          <w:iCs/>
          <w:sz w:val="20"/>
          <w:szCs w:val="20"/>
        </w:rPr>
      </w:pPr>
      <w:r w:rsidRPr="00352F52">
        <w:rPr>
          <w:i/>
          <w:iCs/>
          <w:sz w:val="20"/>
          <w:szCs w:val="20"/>
        </w:rPr>
        <w:t xml:space="preserve">Assist non-EU EUSAIR members in developing private and public building renovation schemes and securing appropriate financing, by extending the “EU renovation wave” to the Western Balkans. </w:t>
      </w:r>
    </w:p>
    <w:p w14:paraId="671D93DB" w14:textId="2C5E3D28" w:rsidR="00752CD6" w:rsidRDefault="00CC33C6" w:rsidP="00F76452">
      <w:pPr>
        <w:pStyle w:val="Odstavekseznama"/>
        <w:numPr>
          <w:ilvl w:val="0"/>
          <w:numId w:val="10"/>
        </w:numPr>
        <w:spacing w:after="0" w:line="240" w:lineRule="auto"/>
        <w:ind w:left="284" w:hanging="284"/>
        <w:rPr>
          <w:i/>
          <w:iCs/>
          <w:sz w:val="20"/>
          <w:szCs w:val="20"/>
        </w:rPr>
      </w:pPr>
      <w:r w:rsidRPr="00352F52">
        <w:rPr>
          <w:i/>
          <w:iCs/>
          <w:sz w:val="20"/>
          <w:szCs w:val="20"/>
        </w:rPr>
        <w:t>Support macro-regional networking, community building, best practice sharing, capacity building and project development in energy efficiency.</w:t>
      </w:r>
    </w:p>
    <w:p w14:paraId="365CF6E2" w14:textId="4265F442" w:rsidR="00752CD6" w:rsidRDefault="00752CD6" w:rsidP="00752CD6">
      <w:pPr>
        <w:spacing w:after="0" w:line="240" w:lineRule="auto"/>
        <w:rPr>
          <w:i/>
          <w:iCs/>
          <w:sz w:val="20"/>
          <w:szCs w:val="20"/>
        </w:rPr>
      </w:pPr>
    </w:p>
    <w:p w14:paraId="5FEB10A8" w14:textId="45137565" w:rsidR="00752CD6" w:rsidRPr="00AA13D8" w:rsidRDefault="00752CD6" w:rsidP="00752CD6">
      <w:pPr>
        <w:spacing w:after="0" w:line="240" w:lineRule="auto"/>
        <w:rPr>
          <w:b/>
          <w:bCs/>
          <w:i/>
          <w:iCs/>
          <w:sz w:val="20"/>
          <w:szCs w:val="20"/>
        </w:rPr>
      </w:pPr>
      <w:r w:rsidRPr="00AA13D8">
        <w:rPr>
          <w:b/>
          <w:bCs/>
          <w:i/>
          <w:iCs/>
          <w:sz w:val="20"/>
          <w:szCs w:val="20"/>
        </w:rPr>
        <w:t>Action 2.3 Cooperation on energy technology innovation and hydrogen economy</w:t>
      </w:r>
    </w:p>
    <w:p w14:paraId="57EAEF72" w14:textId="2BC6F307" w:rsidR="00752CD6" w:rsidRPr="00752CD6" w:rsidRDefault="00752CD6" w:rsidP="00F76452">
      <w:pPr>
        <w:pStyle w:val="Odstavekseznama"/>
        <w:numPr>
          <w:ilvl w:val="0"/>
          <w:numId w:val="10"/>
        </w:numPr>
        <w:spacing w:after="0" w:line="240" w:lineRule="auto"/>
        <w:ind w:left="284" w:hanging="284"/>
        <w:rPr>
          <w:i/>
          <w:iCs/>
          <w:sz w:val="20"/>
          <w:szCs w:val="20"/>
        </w:rPr>
      </w:pPr>
      <w:r w:rsidRPr="00752CD6">
        <w:rPr>
          <w:i/>
          <w:iCs/>
          <w:sz w:val="20"/>
          <w:szCs w:val="20"/>
        </w:rPr>
        <w:t>Energy and electricity storage, fuel cells, carbon removal and storage</w:t>
      </w:r>
    </w:p>
    <w:p w14:paraId="6AF0D043" w14:textId="62E65687" w:rsidR="00752CD6" w:rsidRPr="00752CD6" w:rsidRDefault="00752CD6" w:rsidP="00F76452">
      <w:pPr>
        <w:pStyle w:val="Odstavekseznama"/>
        <w:numPr>
          <w:ilvl w:val="0"/>
          <w:numId w:val="10"/>
        </w:numPr>
        <w:spacing w:after="0" w:line="240" w:lineRule="auto"/>
        <w:ind w:left="284" w:hanging="284"/>
        <w:rPr>
          <w:i/>
          <w:iCs/>
          <w:sz w:val="20"/>
          <w:szCs w:val="20"/>
        </w:rPr>
      </w:pPr>
      <w:r w:rsidRPr="00752CD6">
        <w:rPr>
          <w:i/>
          <w:iCs/>
          <w:sz w:val="20"/>
          <w:szCs w:val="20"/>
        </w:rPr>
        <w:t>Hydrogen production technology, hydrogen storage and delivery (hydrogen logistics), zero-carbon fuels, electric and hydrogen vehicles</w:t>
      </w:r>
    </w:p>
    <w:p w14:paraId="3372911A" w14:textId="3B0B699E" w:rsidR="00752CD6" w:rsidRPr="00752CD6" w:rsidRDefault="00752CD6" w:rsidP="00F76452">
      <w:pPr>
        <w:pStyle w:val="Odstavekseznama"/>
        <w:numPr>
          <w:ilvl w:val="0"/>
          <w:numId w:val="10"/>
        </w:numPr>
        <w:spacing w:after="0" w:line="240" w:lineRule="auto"/>
        <w:ind w:left="284" w:hanging="284"/>
        <w:rPr>
          <w:i/>
          <w:iCs/>
          <w:sz w:val="20"/>
          <w:szCs w:val="20"/>
        </w:rPr>
      </w:pPr>
      <w:r w:rsidRPr="00752CD6">
        <w:rPr>
          <w:i/>
          <w:iCs/>
          <w:sz w:val="20"/>
          <w:szCs w:val="20"/>
        </w:rPr>
        <w:t>Cooperation on energy R&amp;D</w:t>
      </w:r>
    </w:p>
    <w:p w14:paraId="5C585813" w14:textId="4D35688A" w:rsidR="00752CD6" w:rsidRPr="00AA13D8" w:rsidRDefault="00752CD6" w:rsidP="00F76452">
      <w:pPr>
        <w:pStyle w:val="Odstavekseznama"/>
        <w:numPr>
          <w:ilvl w:val="0"/>
          <w:numId w:val="10"/>
        </w:numPr>
        <w:spacing w:after="0" w:line="240" w:lineRule="auto"/>
        <w:ind w:left="284" w:hanging="284"/>
        <w:rPr>
          <w:i/>
          <w:iCs/>
          <w:sz w:val="20"/>
          <w:szCs w:val="20"/>
        </w:rPr>
      </w:pPr>
      <w:r w:rsidRPr="00752CD6">
        <w:rPr>
          <w:i/>
          <w:iCs/>
          <w:sz w:val="20"/>
          <w:szCs w:val="20"/>
        </w:rPr>
        <w:t>Cooperation on advanced nuclear fission power and nuclear fusion</w:t>
      </w:r>
    </w:p>
    <w:p w14:paraId="3C4701B1" w14:textId="46D49992" w:rsidR="000970A4" w:rsidRDefault="000970A4" w:rsidP="00780D04">
      <w:pPr>
        <w:spacing w:after="0"/>
      </w:pPr>
    </w:p>
    <w:p w14:paraId="563828B2" w14:textId="7462A823" w:rsidR="00587CAC" w:rsidRPr="00071FED" w:rsidRDefault="00752CD6" w:rsidP="00F76452">
      <w:pPr>
        <w:pStyle w:val="Odstavekseznama"/>
        <w:numPr>
          <w:ilvl w:val="2"/>
          <w:numId w:val="3"/>
        </w:numPr>
        <w:rPr>
          <w:b/>
        </w:rPr>
      </w:pPr>
      <w:r w:rsidRPr="00A64729">
        <w:rPr>
          <w:b/>
        </w:rPr>
        <w:lastRenderedPageBreak/>
        <w:t xml:space="preserve">Please </w:t>
      </w:r>
      <w:r w:rsidRPr="00A64729">
        <w:rPr>
          <w:b/>
          <w:bCs/>
        </w:rPr>
        <w:t>prioritise the actions</w:t>
      </w:r>
      <w:r w:rsidRPr="00A64729">
        <w:rPr>
          <w:b/>
        </w:rPr>
        <w:t xml:space="preserve"> provided in the initial policy paper to reflect how important you find them for your country's cooperation in </w:t>
      </w:r>
      <w:r w:rsidRPr="00071FED">
        <w:rPr>
          <w:b/>
        </w:rPr>
        <w:t xml:space="preserve">EUSAIR. </w:t>
      </w:r>
      <w:r w:rsidRPr="00071FED">
        <w:rPr>
          <w:b/>
          <w:i/>
          <w:iCs/>
        </w:rPr>
        <w:t>(1 being the most important, 3 the least important)</w:t>
      </w:r>
      <w:r w:rsidRPr="00071FED">
        <w:rPr>
          <w:b/>
        </w:rPr>
        <w:t>.</w:t>
      </w:r>
    </w:p>
    <w:p w14:paraId="437E15EC" w14:textId="77777777" w:rsidR="00587CAC" w:rsidRPr="001A40EC" w:rsidRDefault="00587CAC" w:rsidP="00587CAC">
      <w:pPr>
        <w:spacing w:after="0"/>
      </w:pPr>
    </w:p>
    <w:tbl>
      <w:tblPr>
        <w:tblStyle w:val="Tabelamrea"/>
        <w:tblW w:w="12348" w:type="dxa"/>
        <w:tblInd w:w="720" w:type="dxa"/>
        <w:tblLayout w:type="fixed"/>
        <w:tblLook w:val="04A0" w:firstRow="1" w:lastRow="0" w:firstColumn="1" w:lastColumn="0" w:noHBand="0" w:noVBand="1"/>
      </w:tblPr>
      <w:tblGrid>
        <w:gridCol w:w="551"/>
        <w:gridCol w:w="851"/>
        <w:gridCol w:w="708"/>
        <w:gridCol w:w="10238"/>
      </w:tblGrid>
      <w:tr w:rsidR="00140529" w14:paraId="27626DEF" w14:textId="77777777" w:rsidTr="005C085B">
        <w:trPr>
          <w:trHeight w:val="444"/>
        </w:trPr>
        <w:tc>
          <w:tcPr>
            <w:tcW w:w="2110" w:type="dxa"/>
            <w:gridSpan w:val="3"/>
            <w:shd w:val="clear" w:color="auto" w:fill="D9D9D9" w:themeFill="background1" w:themeFillShade="D9"/>
          </w:tcPr>
          <w:p w14:paraId="0BD6AED2" w14:textId="1AD6ABAF" w:rsidR="00140529" w:rsidRDefault="00140529" w:rsidP="00CE7B20">
            <w:pPr>
              <w:ind w:right="57"/>
              <w:jc w:val="center"/>
              <w:rPr>
                <w:b/>
                <w:bCs/>
                <w:sz w:val="20"/>
                <w:szCs w:val="20"/>
              </w:rPr>
            </w:pPr>
            <w:r>
              <w:rPr>
                <w:b/>
                <w:i/>
                <w:iCs/>
                <w:sz w:val="20"/>
                <w:szCs w:val="20"/>
              </w:rPr>
              <w:t>Ranking</w:t>
            </w:r>
          </w:p>
        </w:tc>
        <w:tc>
          <w:tcPr>
            <w:tcW w:w="10238" w:type="dxa"/>
            <w:vMerge w:val="restart"/>
            <w:shd w:val="clear" w:color="auto" w:fill="D9D9D9" w:themeFill="background1" w:themeFillShade="D9"/>
          </w:tcPr>
          <w:p w14:paraId="45FD7446" w14:textId="651BD5DF" w:rsidR="00140529" w:rsidRPr="007315D2" w:rsidRDefault="00140529" w:rsidP="00140529">
            <w:pPr>
              <w:ind w:right="57"/>
              <w:jc w:val="center"/>
              <w:rPr>
                <w:b/>
                <w:bCs/>
                <w:sz w:val="20"/>
                <w:szCs w:val="20"/>
              </w:rPr>
            </w:pPr>
            <w:r>
              <w:rPr>
                <w:b/>
                <w:i/>
                <w:iCs/>
                <w:sz w:val="20"/>
                <w:szCs w:val="20"/>
              </w:rPr>
              <w:t>C</w:t>
            </w:r>
            <w:r w:rsidRPr="0065580A">
              <w:rPr>
                <w:b/>
                <w:i/>
                <w:iCs/>
                <w:sz w:val="20"/>
                <w:szCs w:val="20"/>
              </w:rPr>
              <w:t xml:space="preserve">ountries ranked </w:t>
            </w:r>
            <w:r>
              <w:rPr>
                <w:b/>
                <w:i/>
                <w:iCs/>
                <w:sz w:val="20"/>
                <w:szCs w:val="20"/>
              </w:rPr>
              <w:t xml:space="preserve">actions </w:t>
            </w:r>
            <w:r w:rsidRPr="0065580A">
              <w:rPr>
                <w:b/>
                <w:i/>
                <w:iCs/>
                <w:sz w:val="20"/>
                <w:szCs w:val="20"/>
              </w:rPr>
              <w:t>by importance</w:t>
            </w:r>
          </w:p>
        </w:tc>
      </w:tr>
      <w:tr w:rsidR="00140529" w14:paraId="07EFFE2C" w14:textId="77777777" w:rsidTr="005C085B">
        <w:trPr>
          <w:trHeight w:val="444"/>
        </w:trPr>
        <w:tc>
          <w:tcPr>
            <w:tcW w:w="551" w:type="dxa"/>
            <w:shd w:val="clear" w:color="auto" w:fill="D9D9D9" w:themeFill="background1" w:themeFillShade="D9"/>
          </w:tcPr>
          <w:p w14:paraId="571BCFBB" w14:textId="07952C1F" w:rsidR="00140529" w:rsidRPr="00AA13D8" w:rsidRDefault="00140529" w:rsidP="00AA13D8">
            <w:pPr>
              <w:ind w:right="57"/>
              <w:rPr>
                <w:b/>
                <w:bCs/>
                <w:sz w:val="20"/>
                <w:szCs w:val="20"/>
              </w:rPr>
            </w:pPr>
            <w:r>
              <w:rPr>
                <w:b/>
                <w:bCs/>
                <w:sz w:val="20"/>
                <w:szCs w:val="20"/>
              </w:rPr>
              <w:t>AL</w:t>
            </w:r>
          </w:p>
        </w:tc>
        <w:tc>
          <w:tcPr>
            <w:tcW w:w="851" w:type="dxa"/>
            <w:shd w:val="clear" w:color="auto" w:fill="D9D9D9" w:themeFill="background1" w:themeFillShade="D9"/>
          </w:tcPr>
          <w:p w14:paraId="6F604544" w14:textId="0C2A547E" w:rsidR="00140529" w:rsidRPr="007315D2" w:rsidRDefault="00140529" w:rsidP="00CE7B20">
            <w:pPr>
              <w:ind w:right="57"/>
              <w:jc w:val="center"/>
              <w:rPr>
                <w:b/>
                <w:bCs/>
                <w:sz w:val="20"/>
                <w:szCs w:val="20"/>
              </w:rPr>
            </w:pPr>
            <w:r>
              <w:rPr>
                <w:b/>
                <w:bCs/>
                <w:sz w:val="20"/>
                <w:szCs w:val="20"/>
              </w:rPr>
              <w:t>GR,IT</w:t>
            </w:r>
            <w:r w:rsidR="005C085B">
              <w:rPr>
                <w:b/>
                <w:bCs/>
                <w:sz w:val="20"/>
                <w:szCs w:val="20"/>
              </w:rPr>
              <w:t>,SER</w:t>
            </w:r>
            <w:r w:rsidR="00AF5DB7">
              <w:rPr>
                <w:b/>
                <w:bCs/>
                <w:sz w:val="20"/>
                <w:szCs w:val="20"/>
              </w:rPr>
              <w:t>, SLO</w:t>
            </w:r>
          </w:p>
        </w:tc>
        <w:tc>
          <w:tcPr>
            <w:tcW w:w="708" w:type="dxa"/>
            <w:shd w:val="clear" w:color="auto" w:fill="D9D9D9" w:themeFill="background1" w:themeFillShade="D9"/>
          </w:tcPr>
          <w:p w14:paraId="6D14727D" w14:textId="6BF6DECA" w:rsidR="00140529" w:rsidRPr="007315D2" w:rsidRDefault="00140529" w:rsidP="00CE7B20">
            <w:pPr>
              <w:ind w:right="57"/>
              <w:jc w:val="center"/>
              <w:rPr>
                <w:b/>
                <w:bCs/>
                <w:sz w:val="20"/>
                <w:szCs w:val="20"/>
              </w:rPr>
            </w:pPr>
            <w:r>
              <w:rPr>
                <w:b/>
                <w:bCs/>
                <w:sz w:val="20"/>
                <w:szCs w:val="20"/>
              </w:rPr>
              <w:t>NM,HR</w:t>
            </w:r>
          </w:p>
        </w:tc>
        <w:tc>
          <w:tcPr>
            <w:tcW w:w="10238" w:type="dxa"/>
            <w:vMerge/>
            <w:shd w:val="clear" w:color="auto" w:fill="D9D9D9" w:themeFill="background1" w:themeFillShade="D9"/>
          </w:tcPr>
          <w:p w14:paraId="2AE7568C" w14:textId="4DD03667" w:rsidR="00140529" w:rsidRPr="007315D2" w:rsidRDefault="00140529" w:rsidP="00CE7B20">
            <w:pPr>
              <w:ind w:right="57"/>
              <w:jc w:val="center"/>
              <w:rPr>
                <w:b/>
                <w:bCs/>
                <w:sz w:val="20"/>
                <w:szCs w:val="20"/>
              </w:rPr>
            </w:pPr>
          </w:p>
        </w:tc>
      </w:tr>
      <w:tr w:rsidR="00A57C96" w14:paraId="2F8F1C5B" w14:textId="77777777" w:rsidTr="005C085B">
        <w:trPr>
          <w:trHeight w:val="428"/>
        </w:trPr>
        <w:tc>
          <w:tcPr>
            <w:tcW w:w="551" w:type="dxa"/>
          </w:tcPr>
          <w:p w14:paraId="1CF69223" w14:textId="08F4B7B7" w:rsidR="00A57C96" w:rsidRPr="00A64729" w:rsidRDefault="00A57C96" w:rsidP="005C085B">
            <w:pPr>
              <w:pStyle w:val="Odstavekseznama"/>
              <w:numPr>
                <w:ilvl w:val="0"/>
                <w:numId w:val="2"/>
              </w:numPr>
              <w:ind w:left="57" w:right="57"/>
              <w:jc w:val="center"/>
              <w:rPr>
                <w:bCs/>
                <w:i/>
                <w:iCs/>
                <w:sz w:val="20"/>
                <w:szCs w:val="20"/>
              </w:rPr>
            </w:pPr>
            <w:r w:rsidRPr="00A64729">
              <w:rPr>
                <w:bCs/>
                <w:i/>
                <w:iCs/>
                <w:sz w:val="20"/>
                <w:szCs w:val="20"/>
              </w:rPr>
              <w:t>2</w:t>
            </w:r>
          </w:p>
        </w:tc>
        <w:tc>
          <w:tcPr>
            <w:tcW w:w="851" w:type="dxa"/>
          </w:tcPr>
          <w:p w14:paraId="646E5129" w14:textId="1D6554D9" w:rsidR="00A57C96" w:rsidRPr="00352F52" w:rsidRDefault="00A57C96" w:rsidP="005C085B">
            <w:pPr>
              <w:pStyle w:val="Odstavekseznama"/>
              <w:ind w:left="0"/>
              <w:jc w:val="center"/>
              <w:rPr>
                <w:bCs/>
                <w:i/>
                <w:iCs/>
                <w:sz w:val="20"/>
                <w:szCs w:val="20"/>
              </w:rPr>
            </w:pPr>
            <w:r>
              <w:rPr>
                <w:bCs/>
                <w:i/>
                <w:iCs/>
                <w:sz w:val="20"/>
                <w:szCs w:val="20"/>
              </w:rPr>
              <w:t>1</w:t>
            </w:r>
          </w:p>
        </w:tc>
        <w:tc>
          <w:tcPr>
            <w:tcW w:w="708" w:type="dxa"/>
          </w:tcPr>
          <w:p w14:paraId="77514205" w14:textId="2DD013F1" w:rsidR="00A57C96" w:rsidRPr="00352F52" w:rsidRDefault="00FA0F92" w:rsidP="005C085B">
            <w:pPr>
              <w:pStyle w:val="Odstavekseznama"/>
              <w:ind w:left="0"/>
              <w:jc w:val="center"/>
              <w:rPr>
                <w:bCs/>
                <w:i/>
                <w:iCs/>
                <w:sz w:val="20"/>
                <w:szCs w:val="20"/>
              </w:rPr>
            </w:pPr>
            <w:r>
              <w:rPr>
                <w:bCs/>
                <w:i/>
                <w:iCs/>
                <w:sz w:val="20"/>
                <w:szCs w:val="20"/>
              </w:rPr>
              <w:t>3</w:t>
            </w:r>
          </w:p>
        </w:tc>
        <w:tc>
          <w:tcPr>
            <w:tcW w:w="10238" w:type="dxa"/>
          </w:tcPr>
          <w:p w14:paraId="129314BC" w14:textId="44792A1C" w:rsidR="00A57C96" w:rsidRPr="00352F52" w:rsidRDefault="00A57C96" w:rsidP="00CE7B20">
            <w:pPr>
              <w:pStyle w:val="Odstavekseznama"/>
              <w:ind w:left="0"/>
              <w:rPr>
                <w:bCs/>
                <w:i/>
                <w:iCs/>
                <w:sz w:val="20"/>
                <w:szCs w:val="20"/>
              </w:rPr>
            </w:pPr>
            <w:r w:rsidRPr="00352F52">
              <w:rPr>
                <w:bCs/>
                <w:i/>
                <w:iCs/>
                <w:sz w:val="20"/>
                <w:szCs w:val="20"/>
              </w:rPr>
              <w:t>Action 2.1: Cooperation in deployment of renewable energy sources in the Adriatic-Ionian Region</w:t>
            </w:r>
          </w:p>
        </w:tc>
      </w:tr>
      <w:tr w:rsidR="00A57C96" w14:paraId="1A2D9B93" w14:textId="77777777" w:rsidTr="005C085B">
        <w:trPr>
          <w:trHeight w:val="357"/>
        </w:trPr>
        <w:tc>
          <w:tcPr>
            <w:tcW w:w="551" w:type="dxa"/>
          </w:tcPr>
          <w:p w14:paraId="203FA168" w14:textId="3545A496" w:rsidR="00A57C96" w:rsidRPr="00A64729" w:rsidRDefault="00A57C96" w:rsidP="005C085B">
            <w:pPr>
              <w:pStyle w:val="Odstavekseznama"/>
              <w:numPr>
                <w:ilvl w:val="0"/>
                <w:numId w:val="2"/>
              </w:numPr>
              <w:ind w:left="57" w:right="57"/>
              <w:jc w:val="center"/>
              <w:rPr>
                <w:bCs/>
                <w:i/>
                <w:iCs/>
                <w:sz w:val="20"/>
                <w:szCs w:val="20"/>
              </w:rPr>
            </w:pPr>
            <w:r w:rsidRPr="00A64729">
              <w:rPr>
                <w:bCs/>
                <w:i/>
                <w:iCs/>
                <w:sz w:val="20"/>
                <w:szCs w:val="20"/>
              </w:rPr>
              <w:t>1</w:t>
            </w:r>
          </w:p>
        </w:tc>
        <w:tc>
          <w:tcPr>
            <w:tcW w:w="851" w:type="dxa"/>
          </w:tcPr>
          <w:p w14:paraId="026F4BF5" w14:textId="13F83C6E" w:rsidR="00A57C96" w:rsidRPr="00352F52" w:rsidRDefault="00A57C96" w:rsidP="005C085B">
            <w:pPr>
              <w:ind w:right="57"/>
              <w:jc w:val="center"/>
              <w:rPr>
                <w:bCs/>
                <w:i/>
                <w:iCs/>
                <w:sz w:val="20"/>
                <w:szCs w:val="20"/>
              </w:rPr>
            </w:pPr>
            <w:r>
              <w:rPr>
                <w:bCs/>
                <w:i/>
                <w:iCs/>
                <w:sz w:val="20"/>
                <w:szCs w:val="20"/>
              </w:rPr>
              <w:t>2</w:t>
            </w:r>
          </w:p>
        </w:tc>
        <w:tc>
          <w:tcPr>
            <w:tcW w:w="708" w:type="dxa"/>
          </w:tcPr>
          <w:p w14:paraId="627DD5DF" w14:textId="33D4A94B" w:rsidR="00A57C96" w:rsidRPr="00352F52" w:rsidRDefault="00FA0F92" w:rsidP="005C085B">
            <w:pPr>
              <w:ind w:right="57"/>
              <w:jc w:val="center"/>
              <w:rPr>
                <w:bCs/>
                <w:i/>
                <w:iCs/>
                <w:sz w:val="20"/>
                <w:szCs w:val="20"/>
              </w:rPr>
            </w:pPr>
            <w:r>
              <w:rPr>
                <w:bCs/>
                <w:i/>
                <w:iCs/>
                <w:sz w:val="20"/>
                <w:szCs w:val="20"/>
              </w:rPr>
              <w:t>2</w:t>
            </w:r>
          </w:p>
        </w:tc>
        <w:tc>
          <w:tcPr>
            <w:tcW w:w="10238" w:type="dxa"/>
          </w:tcPr>
          <w:p w14:paraId="6721E3D0" w14:textId="035EAF75" w:rsidR="00A57C96" w:rsidRPr="00352F52" w:rsidRDefault="00A57C96" w:rsidP="00752CD6">
            <w:pPr>
              <w:spacing w:line="259" w:lineRule="auto"/>
              <w:ind w:right="57"/>
              <w:rPr>
                <w:bCs/>
                <w:i/>
                <w:iCs/>
                <w:sz w:val="20"/>
                <w:szCs w:val="20"/>
              </w:rPr>
            </w:pPr>
            <w:r w:rsidRPr="00352F52">
              <w:rPr>
                <w:bCs/>
                <w:i/>
                <w:iCs/>
                <w:sz w:val="20"/>
                <w:szCs w:val="20"/>
              </w:rPr>
              <w:t>Action 2.2: Improve energy efficiency through macro-regional cooperation</w:t>
            </w:r>
          </w:p>
        </w:tc>
      </w:tr>
      <w:tr w:rsidR="00A57C96" w14:paraId="654DEA5F" w14:textId="77777777" w:rsidTr="005C085B">
        <w:trPr>
          <w:trHeight w:val="470"/>
        </w:trPr>
        <w:tc>
          <w:tcPr>
            <w:tcW w:w="551" w:type="dxa"/>
          </w:tcPr>
          <w:p w14:paraId="610176D4" w14:textId="6ACDF269" w:rsidR="00A57C96" w:rsidRPr="00A64729" w:rsidRDefault="00A57C96" w:rsidP="005C085B">
            <w:pPr>
              <w:pStyle w:val="Odstavekseznama"/>
              <w:numPr>
                <w:ilvl w:val="0"/>
                <w:numId w:val="2"/>
              </w:numPr>
              <w:ind w:left="57" w:right="57"/>
              <w:jc w:val="center"/>
              <w:rPr>
                <w:bCs/>
                <w:i/>
                <w:iCs/>
                <w:sz w:val="20"/>
                <w:szCs w:val="20"/>
              </w:rPr>
            </w:pPr>
            <w:r w:rsidRPr="00A64729">
              <w:rPr>
                <w:bCs/>
                <w:i/>
                <w:iCs/>
                <w:sz w:val="20"/>
                <w:szCs w:val="20"/>
              </w:rPr>
              <w:t>3</w:t>
            </w:r>
          </w:p>
        </w:tc>
        <w:tc>
          <w:tcPr>
            <w:tcW w:w="851" w:type="dxa"/>
          </w:tcPr>
          <w:p w14:paraId="5C27D2FE" w14:textId="6524EDBF" w:rsidR="00A57C96" w:rsidRDefault="00A57C96" w:rsidP="005C085B">
            <w:pPr>
              <w:ind w:right="57"/>
              <w:jc w:val="center"/>
              <w:rPr>
                <w:bCs/>
                <w:i/>
                <w:iCs/>
                <w:sz w:val="20"/>
                <w:szCs w:val="20"/>
              </w:rPr>
            </w:pPr>
            <w:r>
              <w:rPr>
                <w:bCs/>
                <w:i/>
                <w:iCs/>
                <w:sz w:val="20"/>
                <w:szCs w:val="20"/>
              </w:rPr>
              <w:t>3</w:t>
            </w:r>
          </w:p>
        </w:tc>
        <w:tc>
          <w:tcPr>
            <w:tcW w:w="708" w:type="dxa"/>
          </w:tcPr>
          <w:p w14:paraId="01FE6CE5" w14:textId="178B2D7F" w:rsidR="00A57C96" w:rsidRDefault="00FA0F92" w:rsidP="005C085B">
            <w:pPr>
              <w:ind w:right="57"/>
              <w:jc w:val="center"/>
              <w:rPr>
                <w:bCs/>
                <w:i/>
                <w:iCs/>
                <w:sz w:val="20"/>
                <w:szCs w:val="20"/>
              </w:rPr>
            </w:pPr>
            <w:r>
              <w:rPr>
                <w:bCs/>
                <w:i/>
                <w:iCs/>
                <w:sz w:val="20"/>
                <w:szCs w:val="20"/>
              </w:rPr>
              <w:t>1</w:t>
            </w:r>
          </w:p>
        </w:tc>
        <w:tc>
          <w:tcPr>
            <w:tcW w:w="10238" w:type="dxa"/>
          </w:tcPr>
          <w:p w14:paraId="10389236" w14:textId="1082B8F6" w:rsidR="00A57C96" w:rsidRPr="00352F52" w:rsidRDefault="00A57C96" w:rsidP="00352F52">
            <w:pPr>
              <w:ind w:right="57"/>
              <w:rPr>
                <w:bCs/>
                <w:i/>
                <w:iCs/>
                <w:sz w:val="20"/>
                <w:szCs w:val="20"/>
              </w:rPr>
            </w:pPr>
            <w:r>
              <w:rPr>
                <w:bCs/>
                <w:i/>
                <w:iCs/>
                <w:sz w:val="20"/>
                <w:szCs w:val="20"/>
              </w:rPr>
              <w:t xml:space="preserve">Action 2.3: </w:t>
            </w:r>
            <w:r w:rsidRPr="00752CD6">
              <w:rPr>
                <w:bCs/>
                <w:i/>
                <w:iCs/>
                <w:sz w:val="20"/>
                <w:szCs w:val="20"/>
              </w:rPr>
              <w:t>Cooperation on energy technology innovation and hydrogen economy</w:t>
            </w:r>
          </w:p>
        </w:tc>
      </w:tr>
    </w:tbl>
    <w:p w14:paraId="651448C2" w14:textId="77777777" w:rsidR="00587CAC" w:rsidRDefault="00587CAC" w:rsidP="00780D04">
      <w:pPr>
        <w:spacing w:after="0"/>
      </w:pPr>
    </w:p>
    <w:p w14:paraId="7FCEDB2C" w14:textId="77777777" w:rsidR="00377B52" w:rsidRDefault="00377B52" w:rsidP="00F04A9C"/>
    <w:p w14:paraId="7EAC4847" w14:textId="6B5AC258" w:rsidR="00F04A9C" w:rsidRPr="00A64729" w:rsidRDefault="00BE4898" w:rsidP="00F76452">
      <w:pPr>
        <w:pStyle w:val="Naslov2"/>
        <w:numPr>
          <w:ilvl w:val="2"/>
          <w:numId w:val="3"/>
        </w:numPr>
        <w:rPr>
          <w:rFonts w:asciiTheme="minorHAnsi" w:eastAsiaTheme="minorHAnsi" w:hAnsiTheme="minorHAnsi" w:cstheme="minorBidi"/>
          <w:b/>
          <w:color w:val="auto"/>
          <w:sz w:val="22"/>
          <w:szCs w:val="22"/>
        </w:rPr>
      </w:pPr>
      <w:r w:rsidRPr="00A64729">
        <w:rPr>
          <w:rFonts w:asciiTheme="minorHAnsi" w:eastAsiaTheme="minorHAnsi" w:hAnsiTheme="minorHAnsi" w:cstheme="minorBidi"/>
          <w:b/>
          <w:color w:val="auto"/>
          <w:sz w:val="22"/>
          <w:szCs w:val="22"/>
        </w:rPr>
        <w:t>Are there</w:t>
      </w:r>
      <w:r w:rsidR="00F04A9C" w:rsidRPr="00A64729">
        <w:rPr>
          <w:rFonts w:asciiTheme="minorHAnsi" w:eastAsiaTheme="minorHAnsi" w:hAnsiTheme="minorHAnsi" w:cstheme="minorBidi"/>
          <w:b/>
          <w:color w:val="auto"/>
          <w:sz w:val="22"/>
          <w:szCs w:val="22"/>
        </w:rPr>
        <w:t xml:space="preserve"> any suggestions for reformulation/specification of the </w:t>
      </w:r>
      <w:r w:rsidR="001F1D2B" w:rsidRPr="00A64729">
        <w:rPr>
          <w:rFonts w:asciiTheme="minorHAnsi" w:eastAsiaTheme="minorHAnsi" w:hAnsiTheme="minorHAnsi" w:cstheme="minorBidi"/>
          <w:b/>
          <w:color w:val="auto"/>
          <w:sz w:val="22"/>
          <w:szCs w:val="22"/>
        </w:rPr>
        <w:t>A</w:t>
      </w:r>
      <w:r w:rsidR="00F04A9C" w:rsidRPr="00A64729">
        <w:rPr>
          <w:rFonts w:asciiTheme="minorHAnsi" w:eastAsiaTheme="minorHAnsi" w:hAnsiTheme="minorHAnsi" w:cstheme="minorBidi"/>
          <w:b/>
          <w:color w:val="auto"/>
          <w:sz w:val="22"/>
          <w:szCs w:val="22"/>
        </w:rPr>
        <w:t xml:space="preserve">ctions provided in the initial </w:t>
      </w:r>
      <w:r w:rsidR="00EB6BE7" w:rsidRPr="00A64729">
        <w:rPr>
          <w:rFonts w:asciiTheme="minorHAnsi" w:eastAsiaTheme="minorHAnsi" w:hAnsiTheme="minorHAnsi" w:cstheme="minorBidi"/>
          <w:b/>
          <w:color w:val="auto"/>
          <w:sz w:val="22"/>
          <w:szCs w:val="22"/>
        </w:rPr>
        <w:t>policy</w:t>
      </w:r>
      <w:r w:rsidR="00F04A9C" w:rsidRPr="00A64729">
        <w:rPr>
          <w:rFonts w:asciiTheme="minorHAnsi" w:eastAsiaTheme="minorHAnsi" w:hAnsiTheme="minorHAnsi" w:cstheme="minorBidi"/>
          <w:b/>
          <w:color w:val="auto"/>
          <w:sz w:val="22"/>
          <w:szCs w:val="22"/>
        </w:rPr>
        <w:t xml:space="preserve"> </w:t>
      </w:r>
      <w:proofErr w:type="gramStart"/>
      <w:r w:rsidR="00F04A9C" w:rsidRPr="00A64729">
        <w:rPr>
          <w:rFonts w:asciiTheme="minorHAnsi" w:eastAsiaTheme="minorHAnsi" w:hAnsiTheme="minorHAnsi" w:cstheme="minorBidi"/>
          <w:b/>
          <w:color w:val="auto"/>
          <w:sz w:val="22"/>
          <w:szCs w:val="22"/>
        </w:rPr>
        <w:t>paper.</w:t>
      </w:r>
      <w:proofErr w:type="gramEnd"/>
      <w:r w:rsidR="00F04A9C" w:rsidRPr="00A64729">
        <w:rPr>
          <w:rFonts w:asciiTheme="minorHAnsi" w:eastAsiaTheme="minorHAnsi" w:hAnsiTheme="minorHAnsi" w:cstheme="minorBidi"/>
          <w:b/>
          <w:color w:val="auto"/>
          <w:sz w:val="22"/>
          <w:szCs w:val="22"/>
        </w:rPr>
        <w:t xml:space="preserve"> </w:t>
      </w:r>
    </w:p>
    <w:p w14:paraId="77BD0BAE" w14:textId="3FCB6A92" w:rsidR="000970A4" w:rsidRDefault="000970A4" w:rsidP="00780D04">
      <w:pPr>
        <w:spacing w:after="0"/>
      </w:pPr>
    </w:p>
    <w:p w14:paraId="1B8B4785" w14:textId="6BD5011B" w:rsidR="004877EB" w:rsidRDefault="00A64729" w:rsidP="00A64729">
      <w:pPr>
        <w:spacing w:after="0"/>
      </w:pPr>
      <w:r>
        <w:t>GREECE: Increasing interconnectivity between network and non-network solutions to transport hydrogen</w:t>
      </w:r>
    </w:p>
    <w:p w14:paraId="2481750A" w14:textId="64C49013" w:rsidR="00A64729" w:rsidRDefault="00A57C96" w:rsidP="00A64729">
      <w:pPr>
        <w:spacing w:after="0"/>
      </w:pPr>
      <w:r>
        <w:t>ITALY:</w:t>
      </w:r>
    </w:p>
    <w:p w14:paraId="25DB2521" w14:textId="77777777" w:rsidR="00A57C96" w:rsidRDefault="00A57C96" w:rsidP="00A57C96">
      <w:pPr>
        <w:pStyle w:val="Odstavekseznama"/>
        <w:numPr>
          <w:ilvl w:val="0"/>
          <w:numId w:val="2"/>
        </w:numPr>
        <w:spacing w:after="0"/>
        <w:jc w:val="both"/>
      </w:pPr>
      <w:r>
        <w:t xml:space="preserve">In the first sentence it should be said “There are three Actions foreseen in the initial policy paper”. Two Actions is misquoted. </w:t>
      </w:r>
    </w:p>
    <w:p w14:paraId="183D8B8A" w14:textId="77777777" w:rsidR="00A57C96" w:rsidRDefault="00A57C96" w:rsidP="00A57C96">
      <w:pPr>
        <w:pStyle w:val="Odstavekseznama"/>
        <w:numPr>
          <w:ilvl w:val="0"/>
          <w:numId w:val="2"/>
        </w:numPr>
        <w:spacing w:after="0"/>
        <w:jc w:val="both"/>
      </w:pPr>
      <w:r>
        <w:t>In Action 2.1 the order of Sub-Actions should be different to make sense. For instance Sub-Action “Promotion of the use of renewable energy in the electricity sector [</w:t>
      </w:r>
      <w:proofErr w:type="spellStart"/>
      <w:r>
        <w:t>omissis</w:t>
      </w:r>
      <w:proofErr w:type="spellEnd"/>
      <w:r>
        <w:t>]” should come first while Sub-Action “Preparation of renewable energy roadmap [</w:t>
      </w:r>
      <w:proofErr w:type="spellStart"/>
      <w:r>
        <w:t>omissis</w:t>
      </w:r>
      <w:proofErr w:type="spellEnd"/>
      <w:r>
        <w:t xml:space="preserve">]” should come second and so forth </w:t>
      </w:r>
    </w:p>
    <w:p w14:paraId="293B542F" w14:textId="77777777" w:rsidR="00A57C96" w:rsidRDefault="00A57C96" w:rsidP="00A57C96">
      <w:pPr>
        <w:pStyle w:val="Odstavekseznama"/>
        <w:numPr>
          <w:ilvl w:val="0"/>
          <w:numId w:val="2"/>
        </w:numPr>
        <w:spacing w:after="0"/>
        <w:jc w:val="both"/>
      </w:pPr>
      <w:r>
        <w:t>The Sub-Action “Explore opportunities of European initiatives such as Coal regions [</w:t>
      </w:r>
      <w:proofErr w:type="spellStart"/>
      <w:r>
        <w:t>omissis</w:t>
      </w:r>
      <w:proofErr w:type="spellEnd"/>
      <w:r>
        <w:t xml:space="preserve">]” is unclear and in need of reformulation. </w:t>
      </w:r>
    </w:p>
    <w:p w14:paraId="7B6EC97B" w14:textId="2114778E" w:rsidR="00A57C96" w:rsidRDefault="00A57C96" w:rsidP="00A57C96">
      <w:pPr>
        <w:pStyle w:val="Odstavekseznama"/>
        <w:numPr>
          <w:ilvl w:val="0"/>
          <w:numId w:val="2"/>
        </w:numPr>
        <w:spacing w:after="0"/>
        <w:jc w:val="both"/>
      </w:pPr>
      <w:r>
        <w:t xml:space="preserve">The concepts of energy security and sustainability of the energy system are missing </w:t>
      </w:r>
    </w:p>
    <w:p w14:paraId="30F32DD5" w14:textId="77777777" w:rsidR="00A57C96" w:rsidRDefault="00A57C96" w:rsidP="00A57C96">
      <w:pPr>
        <w:pStyle w:val="Odstavekseznama"/>
        <w:numPr>
          <w:ilvl w:val="0"/>
          <w:numId w:val="2"/>
        </w:numPr>
        <w:spacing w:after="0"/>
        <w:jc w:val="both"/>
      </w:pPr>
      <w:r>
        <w:t>The Sub-Action “Support in the alignment of the Western Balkan countries [</w:t>
      </w:r>
      <w:proofErr w:type="spellStart"/>
      <w:r>
        <w:t>omissis</w:t>
      </w:r>
      <w:proofErr w:type="spellEnd"/>
      <w:r>
        <w:t>]” should read “Support in the alignment of Countries from the Adriatic-Ionian Region [</w:t>
      </w:r>
      <w:proofErr w:type="spellStart"/>
      <w:r>
        <w:t>omissis</w:t>
      </w:r>
      <w:proofErr w:type="spellEnd"/>
      <w:r>
        <w:t xml:space="preserve">]” </w:t>
      </w:r>
    </w:p>
    <w:p w14:paraId="0A8D09EA" w14:textId="77777777" w:rsidR="00A57C96" w:rsidRDefault="00A57C96" w:rsidP="00A57C96">
      <w:pPr>
        <w:pStyle w:val="Odstavekseznama"/>
        <w:numPr>
          <w:ilvl w:val="0"/>
          <w:numId w:val="2"/>
        </w:numPr>
        <w:spacing w:after="0"/>
        <w:jc w:val="both"/>
      </w:pPr>
      <w:r>
        <w:lastRenderedPageBreak/>
        <w:t xml:space="preserve">Promotion of energy production from solar, wind, hydro and biomass resources is never quoted </w:t>
      </w:r>
    </w:p>
    <w:p w14:paraId="446E04B7" w14:textId="01A74EF7" w:rsidR="00A57C96" w:rsidRDefault="00A57C96" w:rsidP="00A57C96">
      <w:pPr>
        <w:pStyle w:val="Odstavekseznama"/>
        <w:numPr>
          <w:ilvl w:val="0"/>
          <w:numId w:val="2"/>
        </w:numPr>
        <w:spacing w:after="0"/>
        <w:jc w:val="both"/>
      </w:pPr>
      <w:r>
        <w:t xml:space="preserve">In Action 2.2 the tile should be “Improving energy efficiency in the Adriatic-Ionian Region through action and cooperation” </w:t>
      </w:r>
    </w:p>
    <w:p w14:paraId="17034141" w14:textId="77777777" w:rsidR="00A57C96" w:rsidRDefault="00A57C96" w:rsidP="0065580A">
      <w:pPr>
        <w:pStyle w:val="Odstavekseznama"/>
        <w:numPr>
          <w:ilvl w:val="0"/>
          <w:numId w:val="2"/>
        </w:numPr>
        <w:spacing w:after="0"/>
        <w:jc w:val="both"/>
      </w:pPr>
      <w:r>
        <w:t>The first Sub-Action “Macro-regional cooperation in all efficient energy uses [</w:t>
      </w:r>
      <w:proofErr w:type="spellStart"/>
      <w:r>
        <w:t>omissis</w:t>
      </w:r>
      <w:proofErr w:type="spellEnd"/>
      <w:r>
        <w:t xml:space="preserve">]” should be entirely re-formulated and </w:t>
      </w:r>
      <w:proofErr w:type="spellStart"/>
      <w:r>
        <w:t>splitted</w:t>
      </w:r>
      <w:proofErr w:type="spellEnd"/>
      <w:r>
        <w:t xml:space="preserve"> into three Sub-Actions. These three SubActions should be something like “Action and cooperation on efficient energy use in the building and housing sector, and so forth”; “Action and cooperation on efficient energy use in the transport sector and sustainable mobility, and so forth”; “Action and cooperation on efficient energy use in the industry and service sectors, and so forth”. District heating should be a separate Sub-Action. </w:t>
      </w:r>
    </w:p>
    <w:p w14:paraId="2B6840B2" w14:textId="77777777" w:rsidR="00A57C96" w:rsidRDefault="00A57C96" w:rsidP="0065580A">
      <w:pPr>
        <w:pStyle w:val="Odstavekseznama"/>
        <w:numPr>
          <w:ilvl w:val="0"/>
          <w:numId w:val="2"/>
        </w:numPr>
        <w:spacing w:after="0"/>
        <w:jc w:val="both"/>
      </w:pPr>
      <w:r>
        <w:t>The Sub-Action “Cooperate in implementing programmes addressing energy poverty in the region” is in need of reformulation to make some sense. A text might be “Cooperation for energy affordability and access in the Adriatic-Ionian Region while addressing customer needs and energy poverty”.</w:t>
      </w:r>
    </w:p>
    <w:p w14:paraId="03E2AD99" w14:textId="2AB98D23" w:rsidR="00A57C96" w:rsidRDefault="00A57C96" w:rsidP="0065580A">
      <w:pPr>
        <w:pStyle w:val="Odstavekseznama"/>
        <w:numPr>
          <w:ilvl w:val="0"/>
          <w:numId w:val="2"/>
        </w:numPr>
        <w:spacing w:after="0"/>
        <w:jc w:val="both"/>
      </w:pPr>
      <w:r>
        <w:t xml:space="preserve">Action 2.3 should be “Promoting advancements on energy technologies and hydrogen economy” </w:t>
      </w:r>
    </w:p>
    <w:p w14:paraId="5F278F1C" w14:textId="140030FE" w:rsidR="00A57C96" w:rsidRDefault="00A57C96" w:rsidP="0065580A">
      <w:pPr>
        <w:pStyle w:val="Odstavekseznama"/>
        <w:numPr>
          <w:ilvl w:val="0"/>
          <w:numId w:val="2"/>
        </w:numPr>
        <w:spacing w:after="0"/>
        <w:jc w:val="both"/>
      </w:pPr>
      <w:r>
        <w:t>Sub-Actions under Action 2.3 should be entirely re-formulated. A few suggestions are in the following paragraph 2.5.5.</w:t>
      </w:r>
    </w:p>
    <w:p w14:paraId="7FF84F4F" w14:textId="00BA9875" w:rsidR="000224B2" w:rsidRDefault="000224B2" w:rsidP="000224B2">
      <w:pPr>
        <w:spacing w:after="0"/>
        <w:jc w:val="both"/>
      </w:pPr>
    </w:p>
    <w:p w14:paraId="11777063" w14:textId="77777777" w:rsidR="000224B2" w:rsidRDefault="000224B2" w:rsidP="000224B2">
      <w:pPr>
        <w:spacing w:after="0"/>
        <w:jc w:val="both"/>
      </w:pPr>
    </w:p>
    <w:p w14:paraId="66643193" w14:textId="5DF44B44" w:rsidR="000224B2" w:rsidRDefault="000224B2" w:rsidP="000224B2">
      <w:pPr>
        <w:spacing w:after="0"/>
        <w:jc w:val="both"/>
      </w:pPr>
      <w:r>
        <w:t xml:space="preserve">SERBIA: </w:t>
      </w:r>
    </w:p>
    <w:p w14:paraId="1E0004D7" w14:textId="22B8B4B3" w:rsidR="000224B2" w:rsidRDefault="000224B2" w:rsidP="00B12AC2">
      <w:pPr>
        <w:pStyle w:val="Odstavekseznama"/>
        <w:numPr>
          <w:ilvl w:val="0"/>
          <w:numId w:val="2"/>
        </w:numPr>
        <w:spacing w:after="0"/>
        <w:jc w:val="both"/>
      </w:pPr>
      <w:r>
        <w:t xml:space="preserve">For Action 2.1: Cooperation in fund-raising and joint regional RES project proposals </w:t>
      </w:r>
    </w:p>
    <w:p w14:paraId="3583A840" w14:textId="179AA772" w:rsidR="000224B2" w:rsidRDefault="000224B2" w:rsidP="00B12AC2">
      <w:pPr>
        <w:pStyle w:val="Odstavekseznama"/>
        <w:numPr>
          <w:ilvl w:val="0"/>
          <w:numId w:val="2"/>
        </w:numPr>
        <w:spacing w:after="0"/>
        <w:jc w:val="both"/>
      </w:pPr>
      <w:r>
        <w:t>Action</w:t>
      </w:r>
      <w:r>
        <w:t xml:space="preserve"> 2.2 “District heating should also be an area of concern as well as sustainable mobility. Increased electrification of the societies towards a decarbonised economy is a must.” From a </w:t>
      </w:r>
      <w:r>
        <w:t>first</w:t>
      </w:r>
      <w:r>
        <w:t xml:space="preserve"> </w:t>
      </w:r>
      <w:r>
        <w:t>bullet</w:t>
      </w:r>
      <w:r>
        <w:t xml:space="preserve"> point should be separated in separate bullets” </w:t>
      </w:r>
    </w:p>
    <w:p w14:paraId="2FEA044C" w14:textId="131C6B87" w:rsidR="000224B2" w:rsidRDefault="000224B2" w:rsidP="00B12AC2">
      <w:pPr>
        <w:pStyle w:val="Odstavekseznama"/>
        <w:numPr>
          <w:ilvl w:val="0"/>
          <w:numId w:val="2"/>
        </w:numPr>
        <w:spacing w:after="0"/>
        <w:jc w:val="both"/>
      </w:pPr>
      <w:r>
        <w:t>Action 2.3. Energy and electricity storage fuel cells, carbon removal and storage</w:t>
      </w:r>
    </w:p>
    <w:p w14:paraId="19058D2B" w14:textId="77777777" w:rsidR="00FA0F92" w:rsidRDefault="00FA0F92" w:rsidP="00FA0F92">
      <w:pPr>
        <w:pStyle w:val="Odstavekseznama"/>
        <w:spacing w:after="0"/>
        <w:jc w:val="both"/>
      </w:pPr>
    </w:p>
    <w:p w14:paraId="5B64D8E6" w14:textId="1EAAB3E8" w:rsidR="002E11E1" w:rsidRPr="00A64729" w:rsidRDefault="004877EB" w:rsidP="00F76452">
      <w:pPr>
        <w:pStyle w:val="Naslov2"/>
        <w:numPr>
          <w:ilvl w:val="2"/>
          <w:numId w:val="3"/>
        </w:numPr>
        <w:rPr>
          <w:rFonts w:asciiTheme="minorHAnsi" w:eastAsiaTheme="minorHAnsi" w:hAnsiTheme="minorHAnsi" w:cstheme="minorBidi"/>
          <w:b/>
          <w:color w:val="auto"/>
          <w:sz w:val="22"/>
          <w:szCs w:val="22"/>
        </w:rPr>
      </w:pPr>
      <w:r w:rsidRPr="00A64729">
        <w:rPr>
          <w:rFonts w:asciiTheme="minorHAnsi" w:eastAsiaTheme="minorHAnsi" w:hAnsiTheme="minorHAnsi" w:cstheme="minorBidi"/>
          <w:b/>
          <w:color w:val="auto"/>
          <w:sz w:val="22"/>
          <w:szCs w:val="22"/>
        </w:rPr>
        <w:t xml:space="preserve">Are there any </w:t>
      </w:r>
      <w:r w:rsidR="00F04A9C" w:rsidRPr="00A64729">
        <w:rPr>
          <w:rFonts w:asciiTheme="minorHAnsi" w:eastAsiaTheme="minorHAnsi" w:hAnsiTheme="minorHAnsi" w:cstheme="minorBidi"/>
          <w:b/>
          <w:color w:val="auto"/>
          <w:sz w:val="22"/>
          <w:szCs w:val="22"/>
        </w:rPr>
        <w:t>additional ideas</w:t>
      </w:r>
      <w:r w:rsidR="001C0CDF" w:rsidRPr="00A64729">
        <w:rPr>
          <w:rFonts w:asciiTheme="minorHAnsi" w:eastAsiaTheme="minorHAnsi" w:hAnsiTheme="minorHAnsi" w:cstheme="minorBidi"/>
          <w:b/>
          <w:color w:val="auto"/>
          <w:sz w:val="22"/>
          <w:szCs w:val="22"/>
        </w:rPr>
        <w:t xml:space="preserve"> for Actions to address</w:t>
      </w:r>
      <w:r w:rsidR="00F04A9C" w:rsidRPr="00A64729">
        <w:rPr>
          <w:rFonts w:asciiTheme="minorHAnsi" w:eastAsiaTheme="minorHAnsi" w:hAnsiTheme="minorHAnsi" w:cstheme="minorBidi"/>
          <w:b/>
          <w:color w:val="auto"/>
          <w:sz w:val="22"/>
          <w:szCs w:val="22"/>
        </w:rPr>
        <w:t xml:space="preserve"> the listed challenges on the EUSAIR level concerning the thematic field of Topic </w:t>
      </w:r>
      <w:r w:rsidRPr="00A64729">
        <w:rPr>
          <w:rFonts w:asciiTheme="minorHAnsi" w:eastAsiaTheme="minorHAnsi" w:hAnsiTheme="minorHAnsi" w:cstheme="minorBidi"/>
          <w:b/>
          <w:color w:val="auto"/>
          <w:sz w:val="22"/>
          <w:szCs w:val="22"/>
        </w:rPr>
        <w:t>2?</w:t>
      </w:r>
      <w:r w:rsidR="00F04A9C" w:rsidRPr="00A64729">
        <w:rPr>
          <w:rFonts w:asciiTheme="minorHAnsi" w:eastAsiaTheme="minorHAnsi" w:hAnsiTheme="minorHAnsi" w:cstheme="minorBidi"/>
          <w:b/>
          <w:color w:val="auto"/>
          <w:sz w:val="22"/>
          <w:szCs w:val="22"/>
        </w:rPr>
        <w:t xml:space="preserve"> Please remain within the parameters of macro-regional relevance, EU policies compliance and EUSAIR territory and scope. </w:t>
      </w:r>
    </w:p>
    <w:p w14:paraId="70EA6560" w14:textId="00DACBD0" w:rsidR="006148DD" w:rsidRDefault="00F04A9C" w:rsidP="00A57C96">
      <w:pPr>
        <w:pStyle w:val="Naslov2"/>
        <w:ind w:left="720"/>
        <w:rPr>
          <w:rFonts w:asciiTheme="minorHAnsi" w:eastAsiaTheme="minorHAnsi" w:hAnsiTheme="minorHAnsi" w:cstheme="minorBidi"/>
          <w:color w:val="auto"/>
          <w:sz w:val="22"/>
          <w:szCs w:val="22"/>
        </w:rPr>
      </w:pPr>
      <w:r w:rsidRPr="000970A4">
        <w:rPr>
          <w:rFonts w:asciiTheme="minorHAnsi" w:eastAsiaTheme="minorHAnsi" w:hAnsiTheme="minorHAnsi" w:cstheme="minorBidi"/>
          <w:color w:val="auto"/>
          <w:sz w:val="22"/>
          <w:szCs w:val="22"/>
        </w:rPr>
        <w:t xml:space="preserve">  </w:t>
      </w:r>
    </w:p>
    <w:p w14:paraId="3707089E" w14:textId="77777777" w:rsidR="00A57C96" w:rsidRDefault="00A57C96" w:rsidP="00A57C96">
      <w:pPr>
        <w:pStyle w:val="Brezrazmikov"/>
      </w:pPr>
      <w:r>
        <w:t xml:space="preserve">ITALY: A few suggestions on how to re-formulate. Action 2.3 are as follows. </w:t>
      </w:r>
    </w:p>
    <w:p w14:paraId="78EDF9C5" w14:textId="77777777" w:rsidR="00A57C96" w:rsidRDefault="00A57C96" w:rsidP="00A57C96">
      <w:pPr>
        <w:pStyle w:val="Brezrazmikov"/>
        <w:numPr>
          <w:ilvl w:val="0"/>
          <w:numId w:val="2"/>
        </w:numPr>
        <w:jc w:val="both"/>
      </w:pPr>
      <w:r>
        <w:t xml:space="preserve">Cooperation on advanced energy technologies, energy technology innovation and R&amp;D </w:t>
      </w:r>
    </w:p>
    <w:p w14:paraId="74BF7A95" w14:textId="77777777" w:rsidR="00A57C96" w:rsidRDefault="00A57C96" w:rsidP="00A57C96">
      <w:pPr>
        <w:pStyle w:val="Brezrazmikov"/>
        <w:numPr>
          <w:ilvl w:val="0"/>
          <w:numId w:val="2"/>
        </w:numPr>
        <w:jc w:val="both"/>
      </w:pPr>
      <w:r>
        <w:t xml:space="preserve">Advancing electricity storage, fuel cells, alternative low-carbon and zero-carbon fuels for transport. </w:t>
      </w:r>
    </w:p>
    <w:p w14:paraId="61691D1B" w14:textId="77777777" w:rsidR="00A57C96" w:rsidRDefault="00A57C96" w:rsidP="00A57C96">
      <w:pPr>
        <w:pStyle w:val="Brezrazmikov"/>
        <w:numPr>
          <w:ilvl w:val="0"/>
          <w:numId w:val="2"/>
        </w:numPr>
        <w:jc w:val="both"/>
      </w:pPr>
      <w:r>
        <w:t xml:space="preserve">Carbon capture and sequestrations (CCS) and reuse (CCUS) to complement existing generation technologies through the EUSAIR. </w:t>
      </w:r>
    </w:p>
    <w:p w14:paraId="08AF01FE" w14:textId="77777777" w:rsidR="00A57C96" w:rsidRDefault="00A57C96" w:rsidP="00A57C96">
      <w:pPr>
        <w:pStyle w:val="Brezrazmikov"/>
        <w:numPr>
          <w:ilvl w:val="0"/>
          <w:numId w:val="2"/>
        </w:numPr>
        <w:jc w:val="both"/>
      </w:pPr>
      <w:r>
        <w:lastRenderedPageBreak/>
        <w:t xml:space="preserve">Research development of new advanced technologies for secure exploitation of nuclear energy also with view at existing and new power plants and prospects for nuclear fusion </w:t>
      </w:r>
    </w:p>
    <w:p w14:paraId="0AB22EC8" w14:textId="77777777" w:rsidR="00A57C96" w:rsidRDefault="00A57C96" w:rsidP="00A57C96">
      <w:pPr>
        <w:pStyle w:val="Brezrazmikov"/>
        <w:numPr>
          <w:ilvl w:val="0"/>
          <w:numId w:val="2"/>
        </w:numPr>
        <w:jc w:val="both"/>
      </w:pPr>
      <w:r>
        <w:t xml:space="preserve">Hydrogen production through different technologies while promoting green hydrogen </w:t>
      </w:r>
    </w:p>
    <w:p w14:paraId="45BB4367" w14:textId="77777777" w:rsidR="00A57C96" w:rsidRDefault="00A57C96" w:rsidP="00A57C96">
      <w:pPr>
        <w:pStyle w:val="Brezrazmikov"/>
        <w:numPr>
          <w:ilvl w:val="0"/>
          <w:numId w:val="2"/>
        </w:numPr>
        <w:jc w:val="both"/>
      </w:pPr>
      <w:r>
        <w:t xml:space="preserve">Hydrogen transport and storage, hydrogen use in the main energy consuming sectors. </w:t>
      </w:r>
    </w:p>
    <w:p w14:paraId="0D68498D" w14:textId="360A5713" w:rsidR="00A57C96" w:rsidRPr="00A57C96" w:rsidRDefault="00A57C96" w:rsidP="00A57C96">
      <w:pPr>
        <w:pStyle w:val="Brezrazmikov"/>
        <w:numPr>
          <w:ilvl w:val="0"/>
          <w:numId w:val="2"/>
        </w:numPr>
        <w:jc w:val="both"/>
      </w:pPr>
      <w:r>
        <w:t xml:space="preserve">Development of integrated hydrogen systems while including biofuels and </w:t>
      </w:r>
      <w:proofErr w:type="spellStart"/>
      <w:r>
        <w:t>ammonis</w:t>
      </w:r>
      <w:proofErr w:type="spellEnd"/>
      <w:r>
        <w:t xml:space="preserve"> fuels.</w:t>
      </w:r>
    </w:p>
    <w:p w14:paraId="5CDADC3E" w14:textId="424C8569" w:rsidR="00352F52" w:rsidRDefault="00352F52" w:rsidP="00B12AC2">
      <w:pPr>
        <w:pStyle w:val="Brezrazmikov"/>
      </w:pPr>
    </w:p>
    <w:p w14:paraId="578BEA38" w14:textId="4B839078" w:rsidR="00B12AC2" w:rsidRDefault="00B12AC2" w:rsidP="00B12AC2">
      <w:pPr>
        <w:pStyle w:val="Brezrazmikov"/>
      </w:pPr>
      <w:r>
        <w:t xml:space="preserve">SERBIA: </w:t>
      </w:r>
      <w:r>
        <w:t>We propose to revise Action 2.3 as Energy and electricity storage, heat pumps, fuel cells, carbon removal and storage</w:t>
      </w:r>
      <w:r>
        <w:t>.</w:t>
      </w:r>
    </w:p>
    <w:p w14:paraId="114A2FDA" w14:textId="77777777" w:rsidR="00B12AC2" w:rsidRDefault="00B12AC2" w:rsidP="00B12AC2">
      <w:pPr>
        <w:pStyle w:val="Brezrazmikov"/>
      </w:pPr>
    </w:p>
    <w:p w14:paraId="7394E3BD" w14:textId="26EACC13" w:rsidR="006148DD" w:rsidRDefault="006148DD" w:rsidP="00F76452">
      <w:pPr>
        <w:pStyle w:val="Naslov2"/>
        <w:numPr>
          <w:ilvl w:val="0"/>
          <w:numId w:val="14"/>
        </w:numPr>
        <w:rPr>
          <w:rStyle w:val="Naslov2Znak"/>
        </w:rPr>
      </w:pPr>
      <w:r w:rsidRPr="006148DD">
        <w:rPr>
          <w:rStyle w:val="Naslov2Znak"/>
        </w:rPr>
        <w:t>Other challenges and Actions</w:t>
      </w:r>
    </w:p>
    <w:p w14:paraId="31F1AD3E" w14:textId="77777777" w:rsidR="006148DD" w:rsidRDefault="006148DD" w:rsidP="006148DD"/>
    <w:p w14:paraId="1F8FE670" w14:textId="25106FA4" w:rsidR="006148DD" w:rsidRPr="00A64729" w:rsidRDefault="006148DD" w:rsidP="00F76452">
      <w:pPr>
        <w:pStyle w:val="Naslov2"/>
        <w:numPr>
          <w:ilvl w:val="2"/>
          <w:numId w:val="15"/>
        </w:numPr>
        <w:rPr>
          <w:rFonts w:asciiTheme="minorHAnsi" w:eastAsiaTheme="minorHAnsi" w:hAnsiTheme="minorHAnsi" w:cstheme="minorBidi"/>
          <w:b/>
          <w:color w:val="auto"/>
          <w:sz w:val="22"/>
          <w:szCs w:val="22"/>
        </w:rPr>
      </w:pPr>
      <w:r w:rsidRPr="00A64729">
        <w:rPr>
          <w:rFonts w:asciiTheme="minorHAnsi" w:eastAsiaTheme="minorHAnsi" w:hAnsiTheme="minorHAnsi" w:cstheme="minorBidi"/>
          <w:b/>
          <w:color w:val="auto"/>
          <w:sz w:val="22"/>
          <w:szCs w:val="22"/>
        </w:rPr>
        <w:t xml:space="preserve">Do you have any additional ideas for Challenges or Actions to be addressed by EUSAIR concerning the Pillar </w:t>
      </w:r>
      <w:r w:rsidR="00FC307D" w:rsidRPr="00A64729">
        <w:rPr>
          <w:rFonts w:asciiTheme="minorHAnsi" w:eastAsiaTheme="minorHAnsi" w:hAnsiTheme="minorHAnsi" w:cstheme="minorBidi"/>
          <w:b/>
          <w:color w:val="auto"/>
          <w:sz w:val="22"/>
          <w:szCs w:val="22"/>
        </w:rPr>
        <w:t>2 E</w:t>
      </w:r>
      <w:r w:rsidR="00352F52" w:rsidRPr="00A64729">
        <w:rPr>
          <w:rFonts w:asciiTheme="minorHAnsi" w:eastAsiaTheme="minorHAnsi" w:hAnsiTheme="minorHAnsi" w:cstheme="minorBidi"/>
          <w:b/>
          <w:color w:val="auto"/>
          <w:sz w:val="22"/>
          <w:szCs w:val="22"/>
        </w:rPr>
        <w:t>nergy networks</w:t>
      </w:r>
      <w:r w:rsidRPr="00A64729">
        <w:rPr>
          <w:rFonts w:asciiTheme="minorHAnsi" w:eastAsiaTheme="minorHAnsi" w:hAnsiTheme="minorHAnsi" w:cstheme="minorBidi"/>
          <w:b/>
          <w:color w:val="auto"/>
          <w:sz w:val="22"/>
          <w:szCs w:val="22"/>
        </w:rPr>
        <w:t xml:space="preserve">, not already included under </w:t>
      </w:r>
      <w:r w:rsidR="00FC307D" w:rsidRPr="00A64729">
        <w:rPr>
          <w:rFonts w:asciiTheme="minorHAnsi" w:eastAsiaTheme="minorHAnsi" w:hAnsiTheme="minorHAnsi" w:cstheme="minorBidi"/>
          <w:b/>
          <w:color w:val="auto"/>
          <w:sz w:val="22"/>
          <w:szCs w:val="22"/>
        </w:rPr>
        <w:t xml:space="preserve">the above mentioned </w:t>
      </w:r>
      <w:r w:rsidRPr="00A64729">
        <w:rPr>
          <w:rFonts w:asciiTheme="minorHAnsi" w:eastAsiaTheme="minorHAnsi" w:hAnsiTheme="minorHAnsi" w:cstheme="minorBidi"/>
          <w:b/>
          <w:color w:val="auto"/>
          <w:sz w:val="22"/>
          <w:szCs w:val="22"/>
        </w:rPr>
        <w:t>Topic</w:t>
      </w:r>
      <w:r w:rsidR="00FC307D" w:rsidRPr="00A64729">
        <w:rPr>
          <w:rFonts w:asciiTheme="minorHAnsi" w:eastAsiaTheme="minorHAnsi" w:hAnsiTheme="minorHAnsi" w:cstheme="minorBidi"/>
          <w:b/>
          <w:color w:val="auto"/>
          <w:sz w:val="22"/>
          <w:szCs w:val="22"/>
        </w:rPr>
        <w:t>s</w:t>
      </w:r>
      <w:r w:rsidRPr="00A64729">
        <w:rPr>
          <w:rFonts w:asciiTheme="minorHAnsi" w:eastAsiaTheme="minorHAnsi" w:hAnsiTheme="minorHAnsi" w:cstheme="minorBidi"/>
          <w:b/>
          <w:color w:val="auto"/>
          <w:sz w:val="22"/>
          <w:szCs w:val="22"/>
        </w:rPr>
        <w:t xml:space="preserve">? Please remain within the parameters of macro-regional relevance, EU policies compliance and EUSAIR territory and scope.   </w:t>
      </w:r>
    </w:p>
    <w:p w14:paraId="5F4011F0" w14:textId="77777777" w:rsidR="00A57C96" w:rsidRDefault="00A57C96" w:rsidP="00A57C96">
      <w:pPr>
        <w:pStyle w:val="Brezrazmikov"/>
      </w:pPr>
    </w:p>
    <w:p w14:paraId="30BAAC3E" w14:textId="77777777" w:rsidR="00A57C96" w:rsidRDefault="00A57C96" w:rsidP="00A57C96">
      <w:pPr>
        <w:pStyle w:val="Brezrazmikov"/>
      </w:pPr>
      <w:r>
        <w:t>ITALY:</w:t>
      </w:r>
    </w:p>
    <w:p w14:paraId="49937E79" w14:textId="77777777" w:rsidR="00A57C96" w:rsidRDefault="00A57C96" w:rsidP="00A57C96">
      <w:pPr>
        <w:pStyle w:val="Brezrazmikov"/>
        <w:numPr>
          <w:ilvl w:val="0"/>
          <w:numId w:val="2"/>
        </w:numPr>
        <w:jc w:val="both"/>
      </w:pPr>
      <w:r>
        <w:t xml:space="preserve">Both Topics i.e. the Topic </w:t>
      </w:r>
      <w:proofErr w:type="spellStart"/>
      <w:r>
        <w:t>Enertgy</w:t>
      </w:r>
      <w:proofErr w:type="spellEnd"/>
      <w:r>
        <w:t xml:space="preserve"> Networks and the Topic Green Energy should go under EUSAIR Pillar 2 – Connecting the Region. It should be noted that some Actions and SubActions as foreseen might have a shared interest and involvement of Transport Topics. </w:t>
      </w:r>
    </w:p>
    <w:p w14:paraId="346505A9" w14:textId="77777777" w:rsidR="00A57C96" w:rsidRDefault="00A57C96" w:rsidP="00A57C96">
      <w:pPr>
        <w:pStyle w:val="Brezrazmikov"/>
        <w:numPr>
          <w:ilvl w:val="0"/>
          <w:numId w:val="2"/>
        </w:numPr>
        <w:jc w:val="both"/>
      </w:pPr>
      <w:r>
        <w:t xml:space="preserve">There are ideas for Challenges and Actions (or Sub-Actions) which have been not included under the two Topics as above. Some of these ideas appear to bear a great potential interest. Three ideas need to be mentioned as in the following. </w:t>
      </w:r>
    </w:p>
    <w:p w14:paraId="1E8C962F" w14:textId="31480E9A" w:rsidR="00A57C96" w:rsidRDefault="00A57C96" w:rsidP="00A57C96">
      <w:pPr>
        <w:pStyle w:val="Brezrazmikov"/>
        <w:numPr>
          <w:ilvl w:val="0"/>
          <w:numId w:val="2"/>
        </w:numPr>
        <w:jc w:val="both"/>
      </w:pPr>
      <w:r>
        <w:t xml:space="preserve">First idea, “Promoting consensus and acceptance on energy projects due to their environmental and social impact”. </w:t>
      </w:r>
    </w:p>
    <w:p w14:paraId="0601AA05" w14:textId="77777777" w:rsidR="00A57C96" w:rsidRDefault="00A57C96" w:rsidP="00A57C96">
      <w:pPr>
        <w:pStyle w:val="Brezrazmikov"/>
        <w:numPr>
          <w:ilvl w:val="0"/>
          <w:numId w:val="2"/>
        </w:numPr>
        <w:jc w:val="both"/>
      </w:pPr>
      <w:r>
        <w:t xml:space="preserve">Second idea, “Granting energy affordability and access to the poor and communities under disadvantage”. </w:t>
      </w:r>
    </w:p>
    <w:p w14:paraId="03951939" w14:textId="62BCF4A1" w:rsidR="00AA13D8" w:rsidRPr="00AA13D8" w:rsidRDefault="00A57C96" w:rsidP="00A57C96">
      <w:pPr>
        <w:pStyle w:val="Brezrazmikov"/>
        <w:numPr>
          <w:ilvl w:val="0"/>
          <w:numId w:val="2"/>
        </w:numPr>
        <w:jc w:val="both"/>
      </w:pPr>
      <w:r>
        <w:t>Third idea, “Reinforcing resilience of the energy system with a view at consequences of global climate change and extreme events”</w:t>
      </w:r>
      <w:r w:rsidR="00AA13D8">
        <w:tab/>
      </w:r>
    </w:p>
    <w:sectPr w:rsidR="00AA13D8" w:rsidRPr="00AA13D8" w:rsidSect="00586BC6">
      <w:headerReference w:type="default" r:id="rId10"/>
      <w:footerReference w:type="default" r:id="rId11"/>
      <w:pgSz w:w="16838" w:h="11906" w:orient="landscape"/>
      <w:pgMar w:top="1417" w:right="1561"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tija Pavlovčič" w:date="2023-02-09T08:50:00Z" w:initials="MP">
    <w:p w14:paraId="17C41FC1" w14:textId="0A30270C" w:rsidR="008730F6" w:rsidRDefault="008730F6">
      <w:pPr>
        <w:pStyle w:val="Pripombabesedilo"/>
      </w:pPr>
      <w:r>
        <w:rPr>
          <w:rStyle w:val="Pripombasklic"/>
        </w:rPr>
        <w:annotationRef/>
      </w:r>
      <w:r>
        <w:t xml:space="preserve"> Greece added 3 more challenges below and also three more evaluations (number 8</w:t>
      </w:r>
      <w:proofErr w:type="gramStart"/>
      <w:r>
        <w:t>,9</w:t>
      </w:r>
      <w:proofErr w:type="gramEnd"/>
      <w:r>
        <w:t xml:space="preserve"> and 10)</w:t>
      </w:r>
    </w:p>
  </w:comment>
  <w:comment w:id="1" w:author="Matija Pavlovčič" w:date="2023-02-09T10:17:00Z" w:initials="MP">
    <w:p w14:paraId="626F54F3" w14:textId="6DB6113E" w:rsidR="008730F6" w:rsidRDefault="008730F6">
      <w:pPr>
        <w:pStyle w:val="Pripombabesedilo"/>
      </w:pPr>
      <w:r>
        <w:rPr>
          <w:rStyle w:val="Pripombasklic"/>
        </w:rPr>
        <w:annotationRef/>
      </w:r>
      <w:r>
        <w:t>These 3 challenges are added by Greece</w:t>
      </w:r>
    </w:p>
  </w:comment>
  <w:comment w:id="2" w:author="Matija Pavlovčič" w:date="2023-02-09T09:50:00Z" w:initials="MP">
    <w:p w14:paraId="208EF61A" w14:textId="32C91FBF" w:rsidR="008730F6" w:rsidRDefault="008730F6" w:rsidP="00935CFA">
      <w:pPr>
        <w:pStyle w:val="Odstavekseznama"/>
        <w:rPr>
          <w:i/>
          <w:iCs/>
          <w:sz w:val="20"/>
          <w:szCs w:val="20"/>
        </w:rPr>
      </w:pPr>
      <w:r>
        <w:rPr>
          <w:rStyle w:val="Pripombasklic"/>
        </w:rPr>
        <w:annotationRef/>
      </w:r>
      <w:r>
        <w:rPr>
          <w:i/>
          <w:iCs/>
          <w:sz w:val="20"/>
          <w:szCs w:val="20"/>
        </w:rPr>
        <w:t xml:space="preserve">ADDED BY ITALY: </w:t>
      </w:r>
      <w:r w:rsidR="00E92429">
        <w:rPr>
          <w:i/>
          <w:iCs/>
          <w:sz w:val="20"/>
          <w:szCs w:val="20"/>
        </w:rPr>
        <w:t>“</w:t>
      </w:r>
      <w:r>
        <w:t>Key stakeholders are missing such as ENTSO-E, ENTSO-G, EIB, EBRD.</w:t>
      </w:r>
      <w:r w:rsidR="00E92429">
        <w:t>”</w:t>
      </w:r>
    </w:p>
    <w:p w14:paraId="27840768" w14:textId="77777777" w:rsidR="008730F6" w:rsidRDefault="008730F6" w:rsidP="00935CFA">
      <w:pPr>
        <w:pStyle w:val="Pripombabesedilo"/>
      </w:pPr>
    </w:p>
  </w:comment>
  <w:comment w:id="3" w:author="Matija Pavlovčič" w:date="2023-02-20T08:57:00Z" w:initials="MP">
    <w:p w14:paraId="2FA7621D" w14:textId="7B484407" w:rsidR="007C7D28" w:rsidRDefault="007C7D28">
      <w:pPr>
        <w:pStyle w:val="Pripombabesedilo"/>
      </w:pPr>
      <w:r>
        <w:rPr>
          <w:rStyle w:val="Pripombasklic"/>
        </w:rPr>
        <w:annotationRef/>
      </w:r>
      <w:r>
        <w:t>Added by Slovenia: “</w:t>
      </w:r>
      <w:r>
        <w:t>Increasingly important body, but not sure if particularly relevant in the work we do, expect for their studies</w:t>
      </w:r>
      <w:r>
        <w:t>”</w:t>
      </w:r>
    </w:p>
  </w:comment>
  <w:comment w:id="4" w:author="Matija Pavlovčič" w:date="2023-02-09T08:55:00Z" w:initials="MP">
    <w:p w14:paraId="03D3324A" w14:textId="1A8AF0D2" w:rsidR="008730F6" w:rsidRDefault="008730F6">
      <w:pPr>
        <w:pStyle w:val="Pripombabesedilo"/>
      </w:pPr>
      <w:r>
        <w:rPr>
          <w:rStyle w:val="Pripombasklic"/>
        </w:rPr>
        <w:annotationRef/>
      </w:r>
      <w:r>
        <w:t xml:space="preserve"> Greece added another stakeholder here.</w:t>
      </w:r>
    </w:p>
  </w:comment>
  <w:comment w:id="6" w:author="Matija Pavlovčič" w:date="2023-02-09T09:00:00Z" w:initials="MP">
    <w:p w14:paraId="410E1534" w14:textId="77777777" w:rsidR="008730F6" w:rsidRDefault="008730F6" w:rsidP="0009437C">
      <w:pPr>
        <w:pStyle w:val="Pripombabesedilo"/>
        <w:jc w:val="both"/>
      </w:pPr>
      <w:r>
        <w:rPr>
          <w:rStyle w:val="Pripombasklic"/>
        </w:rPr>
        <w:annotationRef/>
      </w:r>
      <w:r>
        <w:t>Added by Greece:</w:t>
      </w:r>
    </w:p>
    <w:p w14:paraId="4AEA1F17" w14:textId="63A56ADD" w:rsidR="008730F6" w:rsidRDefault="006B35CF" w:rsidP="0009437C">
      <w:pPr>
        <w:pStyle w:val="Pripombabesedilo"/>
        <w:jc w:val="both"/>
      </w:pPr>
      <w:r>
        <w:t>“</w:t>
      </w:r>
      <w:proofErr w:type="spellStart"/>
      <w:r w:rsidR="008730F6">
        <w:t>Προτείνουμε</w:t>
      </w:r>
      <w:proofErr w:type="spellEnd"/>
      <w:r w:rsidR="008730F6">
        <w:t xml:space="preserve"> </w:t>
      </w:r>
      <w:proofErr w:type="spellStart"/>
      <w:r w:rsidR="008730F6">
        <w:t>την</w:t>
      </w:r>
      <w:proofErr w:type="spellEnd"/>
      <w:r w:rsidR="008730F6">
        <w:t xml:space="preserve"> </w:t>
      </w:r>
      <w:proofErr w:type="spellStart"/>
      <w:r w:rsidR="008730F6">
        <w:t>εξής</w:t>
      </w:r>
      <w:proofErr w:type="spellEnd"/>
      <w:r w:rsidR="008730F6">
        <w:t xml:space="preserve"> </w:t>
      </w:r>
      <w:proofErr w:type="spellStart"/>
      <w:r w:rsidR="008730F6">
        <w:t>δι</w:t>
      </w:r>
      <w:proofErr w:type="spellEnd"/>
      <w:r w:rsidR="008730F6">
        <w:t xml:space="preserve">ατύπωση: Eastern Mediterranean Gas Pipeline (East Med) </w:t>
      </w:r>
      <w:proofErr w:type="spellStart"/>
      <w:r w:rsidR="008730F6">
        <w:t>EastMed</w:t>
      </w:r>
      <w:proofErr w:type="spellEnd"/>
      <w:r w:rsidR="008730F6">
        <w:t xml:space="preserve"> Pipeline is a project of an offshore/onshore natural gas pipeline that will link the recently discovered off-shore gas reserves in the Levantine Basin with the Greek National gas system, through Crete and continental Greece, and with the IGI-Poseidon Pipeline to Italy. </w:t>
      </w:r>
      <w:proofErr w:type="gramStart"/>
      <w:r w:rsidR="008730F6">
        <w:t>the</w:t>
      </w:r>
      <w:proofErr w:type="gramEnd"/>
      <w:r w:rsidR="008730F6">
        <w:t xml:space="preserve"> Project Promoter is designing the Project as “hydrogen ready” and is considering a design that could allow the opportunity to interconnect the future hydrogen renewable production sites located along the route. The project enables the supply of South East European markets, thereby strengthening security of supply through the diversification of sources and routes. </w:t>
      </w:r>
      <w:proofErr w:type="spellStart"/>
      <w:r w:rsidR="008730F6">
        <w:t>Τhe</w:t>
      </w:r>
      <w:proofErr w:type="spellEnd"/>
      <w:r w:rsidR="008730F6">
        <w:t xml:space="preserve"> feasibility studies of the Project were completed in 2019, the FEED phase is expected to be concluded in the first half of 2023 and the construction phase to be completed in 4 years in order to have the commercial operating date in 2027</w:t>
      </w:r>
      <w:r>
        <w:t>”</w:t>
      </w:r>
    </w:p>
  </w:comment>
  <w:comment w:id="9" w:author="Matija Pavlovčič" w:date="2023-02-09T09:02:00Z" w:initials="MP">
    <w:p w14:paraId="2315BDD8" w14:textId="7420EBF1" w:rsidR="00113DAA" w:rsidRDefault="00113DAA">
      <w:pPr>
        <w:pStyle w:val="Pripombabesedilo"/>
      </w:pPr>
      <w:r>
        <w:rPr>
          <w:rStyle w:val="Pripombasklic"/>
        </w:rPr>
        <w:annotationRef/>
      </w:r>
      <w:r w:rsidR="007B01CE">
        <w:t xml:space="preserve">Challenge added by </w:t>
      </w:r>
      <w:r>
        <w:t>Greece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C41FC1" w15:done="0"/>
  <w15:commentEx w15:paraId="626F54F3" w15:done="0"/>
  <w15:commentEx w15:paraId="27840768" w15:done="0"/>
  <w15:commentEx w15:paraId="2FA7621D" w15:done="0"/>
  <w15:commentEx w15:paraId="03D3324A" w15:done="0"/>
  <w15:commentEx w15:paraId="4AEA1F17" w15:done="0"/>
  <w15:commentEx w15:paraId="2315BDD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76165" w14:textId="77777777" w:rsidR="008730F6" w:rsidRDefault="008730F6" w:rsidP="00D6797E">
      <w:pPr>
        <w:spacing w:after="0" w:line="240" w:lineRule="auto"/>
      </w:pPr>
      <w:r>
        <w:separator/>
      </w:r>
    </w:p>
  </w:endnote>
  <w:endnote w:type="continuationSeparator" w:id="0">
    <w:p w14:paraId="0615C2AB" w14:textId="77777777" w:rsidR="008730F6" w:rsidRDefault="008730F6" w:rsidP="00D6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939185"/>
      <w:docPartObj>
        <w:docPartGallery w:val="Page Numbers (Bottom of Page)"/>
        <w:docPartUnique/>
      </w:docPartObj>
    </w:sdtPr>
    <w:sdtEndPr>
      <w:rPr>
        <w:noProof/>
      </w:rPr>
    </w:sdtEndPr>
    <w:sdtContent>
      <w:p w14:paraId="5F138D1B" w14:textId="00A8F5FB" w:rsidR="008730F6" w:rsidRDefault="008730F6">
        <w:pPr>
          <w:pStyle w:val="Noga"/>
          <w:jc w:val="right"/>
        </w:pPr>
        <w:r>
          <w:fldChar w:fldCharType="begin"/>
        </w:r>
        <w:r>
          <w:instrText xml:space="preserve"> PAGE   \* MERGEFORMAT </w:instrText>
        </w:r>
        <w:r>
          <w:fldChar w:fldCharType="separate"/>
        </w:r>
        <w:r w:rsidR="00002F3B">
          <w:rPr>
            <w:noProof/>
          </w:rPr>
          <w:t>27</w:t>
        </w:r>
        <w:r>
          <w:rPr>
            <w:noProof/>
          </w:rPr>
          <w:fldChar w:fldCharType="end"/>
        </w:r>
      </w:p>
    </w:sdtContent>
  </w:sdt>
  <w:p w14:paraId="269A44E8" w14:textId="77777777" w:rsidR="008730F6" w:rsidRDefault="008730F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F2992" w14:textId="77777777" w:rsidR="008730F6" w:rsidRDefault="008730F6" w:rsidP="00D6797E">
      <w:pPr>
        <w:spacing w:after="0" w:line="240" w:lineRule="auto"/>
      </w:pPr>
      <w:r>
        <w:separator/>
      </w:r>
    </w:p>
  </w:footnote>
  <w:footnote w:type="continuationSeparator" w:id="0">
    <w:p w14:paraId="0DA0633B" w14:textId="77777777" w:rsidR="008730F6" w:rsidRDefault="008730F6" w:rsidP="00D67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730F6" w14:paraId="4CA29A1A" w14:textId="77777777" w:rsidTr="006C5DED">
      <w:tc>
        <w:tcPr>
          <w:tcW w:w="4531" w:type="dxa"/>
        </w:tcPr>
        <w:p w14:paraId="33DD6140" w14:textId="25FA6C76" w:rsidR="008730F6" w:rsidRDefault="008730F6" w:rsidP="006C5DED">
          <w:pPr>
            <w:pStyle w:val="Glava"/>
          </w:pPr>
          <w:r w:rsidRPr="00A81216">
            <w:rPr>
              <w:rFonts w:ascii="Times New Roman" w:eastAsia="Times New Roman" w:hAnsi="Times New Roman"/>
              <w:noProof/>
              <w:sz w:val="24"/>
              <w:szCs w:val="24"/>
              <w:lang w:val="sl-SI" w:eastAsia="sl-SI"/>
            </w:rPr>
            <w:drawing>
              <wp:inline distT="0" distB="0" distL="0" distR="0" wp14:anchorId="131FB9B2" wp14:editId="43239870">
                <wp:extent cx="1485900" cy="657225"/>
                <wp:effectExtent l="0" t="0" r="0" b="0"/>
                <wp:docPr id="1" name="Slika 1" descr="C:\Users\smesec\AppData\Local\Temp\notes26D01A\logo_FACILITY-POINT_predlo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smesec\AppData\Local\Temp\notes26D01A\logo_FACILITY-POINT_predlog 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657225"/>
                        </a:xfrm>
                        <a:prstGeom prst="rect">
                          <a:avLst/>
                        </a:prstGeom>
                        <a:noFill/>
                        <a:ln>
                          <a:noFill/>
                        </a:ln>
                      </pic:spPr>
                    </pic:pic>
                  </a:graphicData>
                </a:graphic>
              </wp:inline>
            </w:drawing>
          </w:r>
        </w:p>
      </w:tc>
      <w:tc>
        <w:tcPr>
          <w:tcW w:w="4531" w:type="dxa"/>
        </w:tcPr>
        <w:p w14:paraId="4EE89B82" w14:textId="6C6854A8" w:rsidR="008730F6" w:rsidRDefault="008730F6" w:rsidP="006C5DED">
          <w:pPr>
            <w:pStyle w:val="Glava"/>
            <w:jc w:val="right"/>
          </w:pPr>
          <w:r w:rsidRPr="00A81216">
            <w:rPr>
              <w:rFonts w:ascii="Times New Roman" w:eastAsia="Times New Roman" w:hAnsi="Times New Roman"/>
              <w:noProof/>
              <w:sz w:val="24"/>
              <w:szCs w:val="24"/>
              <w:lang w:val="sl-SI" w:eastAsia="sl-SI"/>
            </w:rPr>
            <w:drawing>
              <wp:inline distT="0" distB="0" distL="0" distR="0" wp14:anchorId="79849ECC" wp14:editId="6FCCFC5B">
                <wp:extent cx="2466975" cy="790575"/>
                <wp:effectExtent l="0" t="0" r="0" b="0"/>
                <wp:docPr id="2" name="Slika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3" descr="A picture containing ch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6975" cy="790575"/>
                        </a:xfrm>
                        <a:prstGeom prst="rect">
                          <a:avLst/>
                        </a:prstGeom>
                        <a:noFill/>
                        <a:ln>
                          <a:noFill/>
                        </a:ln>
                      </pic:spPr>
                    </pic:pic>
                  </a:graphicData>
                </a:graphic>
              </wp:inline>
            </w:drawing>
          </w:r>
        </w:p>
      </w:tc>
    </w:tr>
  </w:tbl>
  <w:p w14:paraId="2986128D" w14:textId="77777777" w:rsidR="008730F6" w:rsidRDefault="008730F6" w:rsidP="00D6797E">
    <w:pPr>
      <w:pStyle w:val="Glava"/>
      <w:jc w:val="right"/>
    </w:pPr>
    <w:r w:rsidRPr="00B655F9">
      <w:t>EUSAIR A</w:t>
    </w:r>
    <w:r>
      <w:t xml:space="preserve">ction </w:t>
    </w:r>
    <w:r w:rsidRPr="00B655F9">
      <w:t>P</w:t>
    </w:r>
    <w:r>
      <w:t>lan</w:t>
    </w:r>
    <w:r w:rsidRPr="00B655F9">
      <w:t xml:space="preserve"> revision</w:t>
    </w:r>
  </w:p>
  <w:p w14:paraId="626C65EE" w14:textId="0059C236" w:rsidR="008730F6" w:rsidRPr="00B655F9" w:rsidRDefault="008730F6" w:rsidP="00D6797E">
    <w:pPr>
      <w:pStyle w:val="Glava"/>
      <w:jc w:val="right"/>
    </w:pPr>
    <w:r>
      <w:t>Thematic consultation</w:t>
    </w:r>
    <w:r w:rsidRPr="00B655F9">
      <w:t xml:space="preserve"> </w:t>
    </w:r>
    <w:r>
      <w:t xml:space="preserve">questionnaire </w:t>
    </w:r>
    <w:r w:rsidRPr="00B655F9">
      <w:t xml:space="preserve">for </w:t>
    </w:r>
    <w:r>
      <w:t>Pillar 2 Energy Sub-Group - MERGE</w:t>
    </w:r>
  </w:p>
  <w:p w14:paraId="4E37193E" w14:textId="77777777" w:rsidR="008730F6" w:rsidRDefault="008730F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220E"/>
    <w:multiLevelType w:val="multilevel"/>
    <w:tmpl w:val="ED241B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69083E"/>
    <w:multiLevelType w:val="hybridMultilevel"/>
    <w:tmpl w:val="41946020"/>
    <w:lvl w:ilvl="0" w:tplc="02F0323C">
      <w:start w:val="1"/>
      <w:numFmt w:val="decimal"/>
      <w:lvlText w:val="%1."/>
      <w:lvlJc w:val="left"/>
      <w:pPr>
        <w:ind w:left="720" w:hanging="360"/>
      </w:pPr>
      <w:rPr>
        <w:rFonts w:hint="default"/>
        <w:b w:val="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8D32E4"/>
    <w:multiLevelType w:val="hybridMultilevel"/>
    <w:tmpl w:val="5FB04776"/>
    <w:lvl w:ilvl="0" w:tplc="DEBC508C">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6804245"/>
    <w:multiLevelType w:val="hybridMultilevel"/>
    <w:tmpl w:val="B72EDAEC"/>
    <w:lvl w:ilvl="0" w:tplc="670C9698">
      <w:start w:val="1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35915CC"/>
    <w:multiLevelType w:val="hybridMultilevel"/>
    <w:tmpl w:val="D5DE4AE0"/>
    <w:lvl w:ilvl="0" w:tplc="04090001">
      <w:start w:val="1"/>
      <w:numFmt w:val="bullet"/>
      <w:lvlText w:val=""/>
      <w:lvlJc w:val="left"/>
      <w:pPr>
        <w:ind w:left="720" w:hanging="360"/>
      </w:pPr>
      <w:rPr>
        <w:rFonts w:ascii="Symbol" w:hAnsi="Symbol" w:hint="default"/>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813C20"/>
    <w:multiLevelType w:val="hybridMultilevel"/>
    <w:tmpl w:val="D9623A9E"/>
    <w:lvl w:ilvl="0" w:tplc="1160D0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3B5866"/>
    <w:multiLevelType w:val="hybridMultilevel"/>
    <w:tmpl w:val="618EF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C1DF9"/>
    <w:multiLevelType w:val="multilevel"/>
    <w:tmpl w:val="0840EE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2556E8E"/>
    <w:multiLevelType w:val="multilevel"/>
    <w:tmpl w:val="F3F484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Restart w:val="1"/>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7D3ED3"/>
    <w:multiLevelType w:val="hybridMultilevel"/>
    <w:tmpl w:val="B0C033D8"/>
    <w:lvl w:ilvl="0" w:tplc="04090001">
      <w:start w:val="1"/>
      <w:numFmt w:val="bullet"/>
      <w:lvlText w:val=""/>
      <w:lvlJc w:val="left"/>
      <w:pPr>
        <w:ind w:left="720" w:hanging="360"/>
      </w:pPr>
      <w:rPr>
        <w:rFonts w:ascii="Symbol" w:hAnsi="Symbol" w:hint="default"/>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E1762D"/>
    <w:multiLevelType w:val="multilevel"/>
    <w:tmpl w:val="F508BA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5DD3955"/>
    <w:multiLevelType w:val="multilevel"/>
    <w:tmpl w:val="7E38C8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07C4990"/>
    <w:multiLevelType w:val="multilevel"/>
    <w:tmpl w:val="9F4C9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2244029"/>
    <w:multiLevelType w:val="hybridMultilevel"/>
    <w:tmpl w:val="6ACC73D4"/>
    <w:lvl w:ilvl="0" w:tplc="04090001">
      <w:start w:val="1"/>
      <w:numFmt w:val="bullet"/>
      <w:lvlText w:val=""/>
      <w:lvlJc w:val="left"/>
      <w:pPr>
        <w:ind w:left="720" w:hanging="360"/>
      </w:pPr>
      <w:rPr>
        <w:rFonts w:ascii="Symbol" w:hAnsi="Symbol" w:hint="default"/>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1"/>
  </w:num>
  <w:num w:numId="5">
    <w:abstractNumId w:val="12"/>
  </w:num>
  <w:num w:numId="6">
    <w:abstractNumId w:val="10"/>
  </w:num>
  <w:num w:numId="7">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8">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3.%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9">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i w:val="0"/>
          <w:iCs w:val="0"/>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0">
    <w:abstractNumId w:val="6"/>
  </w:num>
  <w:num w:numId="11">
    <w:abstractNumId w:val="13"/>
  </w:num>
  <w:num w:numId="12">
    <w:abstractNumId w:val="9"/>
  </w:num>
  <w:num w:numId="13">
    <w:abstractNumId w:val="4"/>
  </w:num>
  <w:num w:numId="14">
    <w:abstractNumId w:val="1"/>
  </w:num>
  <w:num w:numId="15">
    <w:abstractNumId w:val="8"/>
  </w:num>
  <w:num w:numId="16">
    <w:abstractNumId w:val="3"/>
  </w:num>
  <w:num w:numId="17">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ija Pavlovčič">
    <w15:presenceInfo w15:providerId="None" w15:userId="Matija Pavlovči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IT"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Ixs7Q0MTUzMDM3NLVU0lEKTi0uzszPAykwrAUApD3UuywAAAA="/>
  </w:docVars>
  <w:rsids>
    <w:rsidRoot w:val="00D6797E"/>
    <w:rsid w:val="00000C79"/>
    <w:rsid w:val="000018A6"/>
    <w:rsid w:val="00002F3B"/>
    <w:rsid w:val="000162F7"/>
    <w:rsid w:val="00017CBB"/>
    <w:rsid w:val="00020CE8"/>
    <w:rsid w:val="000224B2"/>
    <w:rsid w:val="00032DC2"/>
    <w:rsid w:val="0004292F"/>
    <w:rsid w:val="00064073"/>
    <w:rsid w:val="00071D83"/>
    <w:rsid w:val="00071FED"/>
    <w:rsid w:val="00081640"/>
    <w:rsid w:val="0009437C"/>
    <w:rsid w:val="000970A4"/>
    <w:rsid w:val="000B0479"/>
    <w:rsid w:val="000B2CA9"/>
    <w:rsid w:val="000B582E"/>
    <w:rsid w:val="001050E0"/>
    <w:rsid w:val="00113DAA"/>
    <w:rsid w:val="00131207"/>
    <w:rsid w:val="00140529"/>
    <w:rsid w:val="00140FC4"/>
    <w:rsid w:val="00141F90"/>
    <w:rsid w:val="00156E7A"/>
    <w:rsid w:val="001610F4"/>
    <w:rsid w:val="00172153"/>
    <w:rsid w:val="00176700"/>
    <w:rsid w:val="00177453"/>
    <w:rsid w:val="001827A0"/>
    <w:rsid w:val="001B0782"/>
    <w:rsid w:val="001C0CDF"/>
    <w:rsid w:val="001C4F27"/>
    <w:rsid w:val="001E0DB8"/>
    <w:rsid w:val="001F1B96"/>
    <w:rsid w:val="001F1D2B"/>
    <w:rsid w:val="001F7E36"/>
    <w:rsid w:val="002111EF"/>
    <w:rsid w:val="00215E64"/>
    <w:rsid w:val="00216D7E"/>
    <w:rsid w:val="0023185A"/>
    <w:rsid w:val="0023785F"/>
    <w:rsid w:val="00240C8B"/>
    <w:rsid w:val="002418AD"/>
    <w:rsid w:val="00247E85"/>
    <w:rsid w:val="00250CC3"/>
    <w:rsid w:val="00275DB1"/>
    <w:rsid w:val="0029565B"/>
    <w:rsid w:val="002B1EA9"/>
    <w:rsid w:val="002C5865"/>
    <w:rsid w:val="002D314E"/>
    <w:rsid w:val="002D4728"/>
    <w:rsid w:val="002E11E1"/>
    <w:rsid w:val="002E537A"/>
    <w:rsid w:val="0033512D"/>
    <w:rsid w:val="00341747"/>
    <w:rsid w:val="00345367"/>
    <w:rsid w:val="003470D7"/>
    <w:rsid w:val="00352F52"/>
    <w:rsid w:val="00365280"/>
    <w:rsid w:val="003706C7"/>
    <w:rsid w:val="00377B52"/>
    <w:rsid w:val="00385D8C"/>
    <w:rsid w:val="00390A4E"/>
    <w:rsid w:val="003948E4"/>
    <w:rsid w:val="003B082E"/>
    <w:rsid w:val="003D3856"/>
    <w:rsid w:val="003F19B3"/>
    <w:rsid w:val="003F528E"/>
    <w:rsid w:val="003F6DF5"/>
    <w:rsid w:val="00400B05"/>
    <w:rsid w:val="00405056"/>
    <w:rsid w:val="0040590D"/>
    <w:rsid w:val="004327B8"/>
    <w:rsid w:val="00447667"/>
    <w:rsid w:val="004520F2"/>
    <w:rsid w:val="0046451C"/>
    <w:rsid w:val="00482432"/>
    <w:rsid w:val="00482A7C"/>
    <w:rsid w:val="00482FEC"/>
    <w:rsid w:val="004877EB"/>
    <w:rsid w:val="004A479F"/>
    <w:rsid w:val="004B68CB"/>
    <w:rsid w:val="004C6830"/>
    <w:rsid w:val="004C7A2A"/>
    <w:rsid w:val="004F1B32"/>
    <w:rsid w:val="00510CA8"/>
    <w:rsid w:val="0054025C"/>
    <w:rsid w:val="00542E7F"/>
    <w:rsid w:val="0055781F"/>
    <w:rsid w:val="00566E0E"/>
    <w:rsid w:val="00582E41"/>
    <w:rsid w:val="005832B0"/>
    <w:rsid w:val="00586BC6"/>
    <w:rsid w:val="005870D9"/>
    <w:rsid w:val="00587CAC"/>
    <w:rsid w:val="00590E38"/>
    <w:rsid w:val="00595388"/>
    <w:rsid w:val="005A6E92"/>
    <w:rsid w:val="005A6EF7"/>
    <w:rsid w:val="005B2209"/>
    <w:rsid w:val="005C085B"/>
    <w:rsid w:val="005D1C8C"/>
    <w:rsid w:val="005E1D22"/>
    <w:rsid w:val="005E2EF0"/>
    <w:rsid w:val="005E2F15"/>
    <w:rsid w:val="005E35D2"/>
    <w:rsid w:val="005F5DFC"/>
    <w:rsid w:val="00603982"/>
    <w:rsid w:val="0061045B"/>
    <w:rsid w:val="006148DD"/>
    <w:rsid w:val="006349FE"/>
    <w:rsid w:val="006361AE"/>
    <w:rsid w:val="00642AA8"/>
    <w:rsid w:val="00645CC1"/>
    <w:rsid w:val="0065580A"/>
    <w:rsid w:val="00666123"/>
    <w:rsid w:val="00666DA0"/>
    <w:rsid w:val="006705A9"/>
    <w:rsid w:val="00671630"/>
    <w:rsid w:val="00684A3C"/>
    <w:rsid w:val="006A57F7"/>
    <w:rsid w:val="006A5CEC"/>
    <w:rsid w:val="006A7193"/>
    <w:rsid w:val="006B35CF"/>
    <w:rsid w:val="006C08CD"/>
    <w:rsid w:val="006C5DED"/>
    <w:rsid w:val="006D0053"/>
    <w:rsid w:val="006D1976"/>
    <w:rsid w:val="006E1860"/>
    <w:rsid w:val="006E3A72"/>
    <w:rsid w:val="006F2677"/>
    <w:rsid w:val="006F60E0"/>
    <w:rsid w:val="00723BA0"/>
    <w:rsid w:val="00725BAE"/>
    <w:rsid w:val="00731296"/>
    <w:rsid w:val="007315D2"/>
    <w:rsid w:val="00745561"/>
    <w:rsid w:val="00747C6C"/>
    <w:rsid w:val="00752CD6"/>
    <w:rsid w:val="007807E3"/>
    <w:rsid w:val="00780D04"/>
    <w:rsid w:val="007811E1"/>
    <w:rsid w:val="00790860"/>
    <w:rsid w:val="007A3508"/>
    <w:rsid w:val="007A4FC5"/>
    <w:rsid w:val="007B01CE"/>
    <w:rsid w:val="007B227C"/>
    <w:rsid w:val="007C7D28"/>
    <w:rsid w:val="007D1178"/>
    <w:rsid w:val="007E5464"/>
    <w:rsid w:val="007E7EE9"/>
    <w:rsid w:val="00804666"/>
    <w:rsid w:val="008216FA"/>
    <w:rsid w:val="008334AE"/>
    <w:rsid w:val="00850A7E"/>
    <w:rsid w:val="008629FC"/>
    <w:rsid w:val="008675A0"/>
    <w:rsid w:val="00871457"/>
    <w:rsid w:val="00871E90"/>
    <w:rsid w:val="008730F6"/>
    <w:rsid w:val="0088182C"/>
    <w:rsid w:val="008A3F88"/>
    <w:rsid w:val="008A4F7F"/>
    <w:rsid w:val="008A5397"/>
    <w:rsid w:val="008A5F7D"/>
    <w:rsid w:val="008D0FDD"/>
    <w:rsid w:val="008D5300"/>
    <w:rsid w:val="008D62B7"/>
    <w:rsid w:val="008E7D9B"/>
    <w:rsid w:val="009013AD"/>
    <w:rsid w:val="00910FC0"/>
    <w:rsid w:val="00935CFA"/>
    <w:rsid w:val="00961B19"/>
    <w:rsid w:val="009651B9"/>
    <w:rsid w:val="0097757F"/>
    <w:rsid w:val="0099253B"/>
    <w:rsid w:val="009A171F"/>
    <w:rsid w:val="009C5576"/>
    <w:rsid w:val="009D063C"/>
    <w:rsid w:val="009E0B45"/>
    <w:rsid w:val="009E542D"/>
    <w:rsid w:val="009F77C4"/>
    <w:rsid w:val="00A072B9"/>
    <w:rsid w:val="00A079D6"/>
    <w:rsid w:val="00A17A03"/>
    <w:rsid w:val="00A22C4F"/>
    <w:rsid w:val="00A375A8"/>
    <w:rsid w:val="00A570D2"/>
    <w:rsid w:val="00A57C96"/>
    <w:rsid w:val="00A64729"/>
    <w:rsid w:val="00A67ABD"/>
    <w:rsid w:val="00A72AA7"/>
    <w:rsid w:val="00A776F7"/>
    <w:rsid w:val="00A82A3F"/>
    <w:rsid w:val="00AA13D8"/>
    <w:rsid w:val="00AB197A"/>
    <w:rsid w:val="00AD5C64"/>
    <w:rsid w:val="00AD6B61"/>
    <w:rsid w:val="00AE3BE2"/>
    <w:rsid w:val="00AF31A7"/>
    <w:rsid w:val="00AF5DB7"/>
    <w:rsid w:val="00B07B37"/>
    <w:rsid w:val="00B1094C"/>
    <w:rsid w:val="00B12AC2"/>
    <w:rsid w:val="00B14E59"/>
    <w:rsid w:val="00B16D7F"/>
    <w:rsid w:val="00B22506"/>
    <w:rsid w:val="00B514CA"/>
    <w:rsid w:val="00B6657F"/>
    <w:rsid w:val="00B85574"/>
    <w:rsid w:val="00B904B0"/>
    <w:rsid w:val="00B92ECA"/>
    <w:rsid w:val="00BA5E6A"/>
    <w:rsid w:val="00BB7625"/>
    <w:rsid w:val="00BC3A8A"/>
    <w:rsid w:val="00BC643C"/>
    <w:rsid w:val="00BE4898"/>
    <w:rsid w:val="00BE5A99"/>
    <w:rsid w:val="00BF30EE"/>
    <w:rsid w:val="00C0285B"/>
    <w:rsid w:val="00C07F92"/>
    <w:rsid w:val="00C15801"/>
    <w:rsid w:val="00C255CA"/>
    <w:rsid w:val="00C312EF"/>
    <w:rsid w:val="00C33583"/>
    <w:rsid w:val="00C35605"/>
    <w:rsid w:val="00C40ADA"/>
    <w:rsid w:val="00C42F90"/>
    <w:rsid w:val="00C45CA9"/>
    <w:rsid w:val="00C6115E"/>
    <w:rsid w:val="00C747D6"/>
    <w:rsid w:val="00C80964"/>
    <w:rsid w:val="00C83794"/>
    <w:rsid w:val="00C86773"/>
    <w:rsid w:val="00C87B20"/>
    <w:rsid w:val="00C93279"/>
    <w:rsid w:val="00CA5ACA"/>
    <w:rsid w:val="00CC057F"/>
    <w:rsid w:val="00CC33C6"/>
    <w:rsid w:val="00CC682D"/>
    <w:rsid w:val="00CD0636"/>
    <w:rsid w:val="00CE7B20"/>
    <w:rsid w:val="00CF2E23"/>
    <w:rsid w:val="00CF750C"/>
    <w:rsid w:val="00D04422"/>
    <w:rsid w:val="00D1656C"/>
    <w:rsid w:val="00D20122"/>
    <w:rsid w:val="00D315A5"/>
    <w:rsid w:val="00D4767E"/>
    <w:rsid w:val="00D6099B"/>
    <w:rsid w:val="00D6797E"/>
    <w:rsid w:val="00D760F0"/>
    <w:rsid w:val="00D84506"/>
    <w:rsid w:val="00D92073"/>
    <w:rsid w:val="00DB5BD0"/>
    <w:rsid w:val="00DD0593"/>
    <w:rsid w:val="00DD5169"/>
    <w:rsid w:val="00DD522B"/>
    <w:rsid w:val="00DE15CB"/>
    <w:rsid w:val="00E16110"/>
    <w:rsid w:val="00E32BD2"/>
    <w:rsid w:val="00E34EE4"/>
    <w:rsid w:val="00E41B9F"/>
    <w:rsid w:val="00E56A4D"/>
    <w:rsid w:val="00E6111A"/>
    <w:rsid w:val="00E62884"/>
    <w:rsid w:val="00E872A6"/>
    <w:rsid w:val="00E90746"/>
    <w:rsid w:val="00E92429"/>
    <w:rsid w:val="00E97331"/>
    <w:rsid w:val="00EA3F00"/>
    <w:rsid w:val="00EB6BE7"/>
    <w:rsid w:val="00EC5C34"/>
    <w:rsid w:val="00ED0EA3"/>
    <w:rsid w:val="00EF7AA2"/>
    <w:rsid w:val="00F04A9C"/>
    <w:rsid w:val="00F05C5C"/>
    <w:rsid w:val="00F12047"/>
    <w:rsid w:val="00F31092"/>
    <w:rsid w:val="00F34895"/>
    <w:rsid w:val="00F34E19"/>
    <w:rsid w:val="00F378D4"/>
    <w:rsid w:val="00F4799B"/>
    <w:rsid w:val="00F60882"/>
    <w:rsid w:val="00F66CC1"/>
    <w:rsid w:val="00F7467F"/>
    <w:rsid w:val="00F76452"/>
    <w:rsid w:val="00F91C41"/>
    <w:rsid w:val="00FA0F92"/>
    <w:rsid w:val="00FA1039"/>
    <w:rsid w:val="00FB0B8A"/>
    <w:rsid w:val="00FB0E68"/>
    <w:rsid w:val="00FB5D4D"/>
    <w:rsid w:val="00FC307D"/>
    <w:rsid w:val="00FC572C"/>
    <w:rsid w:val="00FC5A76"/>
    <w:rsid w:val="00FC7176"/>
    <w:rsid w:val="00FD093B"/>
    <w:rsid w:val="00FE4F10"/>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622E1"/>
  <w15:chartTrackingRefBased/>
  <w15:docId w15:val="{29A0465E-41DD-4893-A5D2-E96D3281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D679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E32B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E32B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5">
    <w:name w:val="heading 5"/>
    <w:basedOn w:val="Navaden"/>
    <w:next w:val="Navaden"/>
    <w:link w:val="Naslov5Znak"/>
    <w:uiPriority w:val="9"/>
    <w:semiHidden/>
    <w:unhideWhenUsed/>
    <w:qFormat/>
    <w:rsid w:val="00F04A9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6797E"/>
    <w:pPr>
      <w:tabs>
        <w:tab w:val="center" w:pos="4536"/>
        <w:tab w:val="right" w:pos="9072"/>
      </w:tabs>
      <w:spacing w:after="0" w:line="240" w:lineRule="auto"/>
    </w:pPr>
  </w:style>
  <w:style w:type="character" w:customStyle="1" w:styleId="GlavaZnak">
    <w:name w:val="Glava Znak"/>
    <w:basedOn w:val="Privzetapisavaodstavka"/>
    <w:link w:val="Glava"/>
    <w:uiPriority w:val="99"/>
    <w:rsid w:val="00D6797E"/>
  </w:style>
  <w:style w:type="paragraph" w:styleId="Noga">
    <w:name w:val="footer"/>
    <w:basedOn w:val="Navaden"/>
    <w:link w:val="NogaZnak"/>
    <w:uiPriority w:val="99"/>
    <w:unhideWhenUsed/>
    <w:rsid w:val="00D6797E"/>
    <w:pPr>
      <w:tabs>
        <w:tab w:val="center" w:pos="4536"/>
        <w:tab w:val="right" w:pos="9072"/>
      </w:tabs>
      <w:spacing w:after="0" w:line="240" w:lineRule="auto"/>
    </w:pPr>
  </w:style>
  <w:style w:type="character" w:customStyle="1" w:styleId="NogaZnak">
    <w:name w:val="Noga Znak"/>
    <w:basedOn w:val="Privzetapisavaodstavka"/>
    <w:link w:val="Noga"/>
    <w:uiPriority w:val="99"/>
    <w:rsid w:val="00D6797E"/>
  </w:style>
  <w:style w:type="character" w:customStyle="1" w:styleId="Naslov1Znak">
    <w:name w:val="Naslov 1 Znak"/>
    <w:basedOn w:val="Privzetapisavaodstavka"/>
    <w:link w:val="Naslov1"/>
    <w:uiPriority w:val="9"/>
    <w:rsid w:val="00D6797E"/>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E32BD2"/>
    <w:rPr>
      <w:rFonts w:asciiTheme="majorHAnsi" w:eastAsiaTheme="majorEastAsia" w:hAnsiTheme="majorHAnsi" w:cstheme="majorBidi"/>
      <w:color w:val="2F5496" w:themeColor="accent1" w:themeShade="BF"/>
      <w:sz w:val="26"/>
      <w:szCs w:val="26"/>
    </w:rPr>
  </w:style>
  <w:style w:type="paragraph" w:styleId="Odstavekseznama">
    <w:name w:val="List Paragraph"/>
    <w:basedOn w:val="Navaden"/>
    <w:uiPriority w:val="34"/>
    <w:qFormat/>
    <w:rsid w:val="00E32BD2"/>
    <w:pPr>
      <w:ind w:left="720"/>
      <w:contextualSpacing/>
    </w:pPr>
  </w:style>
  <w:style w:type="character" w:customStyle="1" w:styleId="Naslov3Znak">
    <w:name w:val="Naslov 3 Znak"/>
    <w:basedOn w:val="Privzetapisavaodstavka"/>
    <w:link w:val="Naslov3"/>
    <w:uiPriority w:val="9"/>
    <w:rsid w:val="00E32BD2"/>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72AA7"/>
    <w:rPr>
      <w:sz w:val="16"/>
      <w:szCs w:val="16"/>
    </w:rPr>
  </w:style>
  <w:style w:type="paragraph" w:styleId="Pripombabesedilo">
    <w:name w:val="annotation text"/>
    <w:basedOn w:val="Navaden"/>
    <w:link w:val="PripombabesediloZnak"/>
    <w:uiPriority w:val="99"/>
    <w:unhideWhenUsed/>
    <w:rsid w:val="00A72AA7"/>
    <w:pPr>
      <w:spacing w:line="240" w:lineRule="auto"/>
    </w:pPr>
    <w:rPr>
      <w:sz w:val="20"/>
      <w:szCs w:val="20"/>
    </w:rPr>
  </w:style>
  <w:style w:type="character" w:customStyle="1" w:styleId="PripombabesediloZnak">
    <w:name w:val="Pripomba – besedilo Znak"/>
    <w:basedOn w:val="Privzetapisavaodstavka"/>
    <w:link w:val="Pripombabesedilo"/>
    <w:uiPriority w:val="99"/>
    <w:rsid w:val="00A72AA7"/>
    <w:rPr>
      <w:sz w:val="20"/>
      <w:szCs w:val="20"/>
    </w:rPr>
  </w:style>
  <w:style w:type="paragraph" w:styleId="Zadevapripombe">
    <w:name w:val="annotation subject"/>
    <w:basedOn w:val="Pripombabesedilo"/>
    <w:next w:val="Pripombabesedilo"/>
    <w:link w:val="ZadevapripombeZnak"/>
    <w:uiPriority w:val="99"/>
    <w:semiHidden/>
    <w:unhideWhenUsed/>
    <w:rsid w:val="00A72AA7"/>
    <w:rPr>
      <w:b/>
      <w:bCs/>
    </w:rPr>
  </w:style>
  <w:style w:type="character" w:customStyle="1" w:styleId="ZadevapripombeZnak">
    <w:name w:val="Zadeva pripombe Znak"/>
    <w:basedOn w:val="PripombabesediloZnak"/>
    <w:link w:val="Zadevapripombe"/>
    <w:uiPriority w:val="99"/>
    <w:semiHidden/>
    <w:rsid w:val="00A72AA7"/>
    <w:rPr>
      <w:b/>
      <w:bCs/>
      <w:sz w:val="20"/>
      <w:szCs w:val="20"/>
    </w:rPr>
  </w:style>
  <w:style w:type="table" w:styleId="Tabelamrea">
    <w:name w:val="Table Grid"/>
    <w:basedOn w:val="Navadnatabela"/>
    <w:uiPriority w:val="39"/>
    <w:rsid w:val="006C5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C4F27"/>
    <w:pPr>
      <w:spacing w:before="100" w:beforeAutospacing="1" w:after="100" w:afterAutospacing="1" w:line="240" w:lineRule="auto"/>
    </w:pPr>
    <w:rPr>
      <w:rFonts w:ascii="Times New Roman" w:eastAsiaTheme="minorEastAsia" w:hAnsi="Times New Roman" w:cs="Times New Roman"/>
      <w:sz w:val="24"/>
      <w:szCs w:val="24"/>
      <w:lang w:val="fr-FR"/>
    </w:rPr>
  </w:style>
  <w:style w:type="paragraph" w:styleId="Besedilooblaka">
    <w:name w:val="Balloon Text"/>
    <w:basedOn w:val="Navaden"/>
    <w:link w:val="BesedilooblakaZnak"/>
    <w:uiPriority w:val="99"/>
    <w:semiHidden/>
    <w:unhideWhenUsed/>
    <w:rsid w:val="001C4F27"/>
    <w:pPr>
      <w:spacing w:after="0" w:line="240" w:lineRule="auto"/>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1C4F27"/>
    <w:rPr>
      <w:rFonts w:ascii="Times New Roman" w:hAnsi="Times New Roman" w:cs="Times New Roman"/>
      <w:sz w:val="18"/>
      <w:szCs w:val="18"/>
    </w:rPr>
  </w:style>
  <w:style w:type="paragraph" w:styleId="Revizija">
    <w:name w:val="Revision"/>
    <w:hidden/>
    <w:uiPriority w:val="99"/>
    <w:semiHidden/>
    <w:rsid w:val="001F7E36"/>
    <w:pPr>
      <w:spacing w:after="0" w:line="240" w:lineRule="auto"/>
    </w:pPr>
  </w:style>
  <w:style w:type="character" w:customStyle="1" w:styleId="Naslov5Znak">
    <w:name w:val="Naslov 5 Znak"/>
    <w:basedOn w:val="Privzetapisavaodstavka"/>
    <w:link w:val="Naslov5"/>
    <w:uiPriority w:val="9"/>
    <w:semiHidden/>
    <w:rsid w:val="00F04A9C"/>
    <w:rPr>
      <w:rFonts w:asciiTheme="majorHAnsi" w:eastAsiaTheme="majorEastAsia" w:hAnsiTheme="majorHAnsi" w:cstheme="majorBidi"/>
      <w:color w:val="2F5496" w:themeColor="accent1" w:themeShade="BF"/>
    </w:rPr>
  </w:style>
  <w:style w:type="paragraph" w:styleId="Sprotnaopomba-besedilo">
    <w:name w:val="footnote text"/>
    <w:basedOn w:val="Navaden"/>
    <w:link w:val="Sprotnaopomba-besediloZnak"/>
    <w:uiPriority w:val="99"/>
    <w:semiHidden/>
    <w:unhideWhenUsed/>
    <w:rsid w:val="00A17A0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17A03"/>
    <w:rPr>
      <w:sz w:val="20"/>
      <w:szCs w:val="20"/>
    </w:rPr>
  </w:style>
  <w:style w:type="character" w:styleId="Sprotnaopomba-sklic">
    <w:name w:val="footnote reference"/>
    <w:basedOn w:val="Privzetapisavaodstavka"/>
    <w:uiPriority w:val="99"/>
    <w:semiHidden/>
    <w:unhideWhenUsed/>
    <w:rsid w:val="00A17A03"/>
    <w:rPr>
      <w:vertAlign w:val="superscript"/>
    </w:rPr>
  </w:style>
  <w:style w:type="paragraph" w:customStyle="1" w:styleId="Default">
    <w:name w:val="Default"/>
    <w:rsid w:val="00595388"/>
    <w:pPr>
      <w:autoSpaceDE w:val="0"/>
      <w:autoSpaceDN w:val="0"/>
      <w:adjustRightInd w:val="0"/>
      <w:spacing w:after="0" w:line="240" w:lineRule="auto"/>
    </w:pPr>
    <w:rPr>
      <w:rFonts w:ascii="Calibri" w:hAnsi="Calibri" w:cs="Calibri"/>
      <w:color w:val="000000"/>
      <w:sz w:val="24"/>
      <w:szCs w:val="24"/>
    </w:rPr>
  </w:style>
  <w:style w:type="paragraph" w:styleId="Brezrazmikov">
    <w:name w:val="No Spacing"/>
    <w:uiPriority w:val="1"/>
    <w:qFormat/>
    <w:rsid w:val="00F764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EC4AE-E614-4E01-A64F-5365BB75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6423</Words>
  <Characters>36615</Characters>
  <Application>Microsoft Office Word</Application>
  <DocSecurity>0</DocSecurity>
  <Lines>305</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dc:creator>
  <cp:keywords/>
  <dc:description/>
  <cp:lastModifiedBy>Matija Pavlovčič</cp:lastModifiedBy>
  <cp:revision>21</cp:revision>
  <cp:lastPrinted>2022-10-26T07:06:00Z</cp:lastPrinted>
  <dcterms:created xsi:type="dcterms:W3CDTF">2023-02-20T07:37:00Z</dcterms:created>
  <dcterms:modified xsi:type="dcterms:W3CDTF">2023-02-20T08:06:00Z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eba742bd6fa4a2bd9e0afed60738bf037886e13716b5f527ff479d5a1a3efc69</vt:lpwstr>
  </property>
</Properties>
</file>